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69ABA" w14:textId="6AF4FF96" w:rsidR="000B77E7" w:rsidRPr="002A2216" w:rsidRDefault="000B77E7" w:rsidP="00990506">
      <w:pPr>
        <w:widowControl w:val="0"/>
        <w:autoSpaceDE w:val="0"/>
        <w:autoSpaceDN w:val="0"/>
        <w:spacing w:before="76" w:after="0" w:line="240" w:lineRule="auto"/>
        <w:ind w:left="4956" w:firstLine="708"/>
        <w:outlineLvl w:val="2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2A221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Allegato</w:t>
      </w:r>
      <w:r w:rsidRPr="002A2216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A</w:t>
      </w:r>
      <w:r w:rsidR="002F19D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1</w:t>
      </w:r>
      <w:r w:rsidRPr="002A221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–</w:t>
      </w:r>
      <w:r w:rsidRPr="002A2216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Istanza</w:t>
      </w:r>
      <w:r w:rsidRPr="002A2216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di </w:t>
      </w:r>
      <w:r w:rsidRPr="002A2216">
        <w:rPr>
          <w:rFonts w:ascii="Times New Roman" w:eastAsia="Times New Roman" w:hAnsi="Times New Roman" w:cs="Times New Roman"/>
          <w:b/>
          <w:bCs/>
          <w:i/>
          <w:iCs/>
          <w:spacing w:val="-2"/>
          <w:sz w:val="24"/>
          <w:szCs w:val="24"/>
        </w:rPr>
        <w:t>partecipazione</w:t>
      </w:r>
    </w:p>
    <w:p w14:paraId="4FF80946" w14:textId="77777777" w:rsidR="002A2216" w:rsidRPr="002A2216" w:rsidRDefault="002A2216" w:rsidP="002A221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8094BD" w14:textId="77777777" w:rsidR="00B147BD" w:rsidRDefault="00B147BD" w:rsidP="00B147BD">
      <w:pPr>
        <w:ind w:left="4248" w:firstLine="708"/>
        <w:jc w:val="center"/>
        <w:rPr>
          <w:b/>
          <w:bCs/>
        </w:rPr>
      </w:pPr>
      <w:r>
        <w:rPr>
          <w:b/>
          <w:bCs/>
        </w:rPr>
        <w:t>Al Dirigente Scolastico</w:t>
      </w:r>
    </w:p>
    <w:p w14:paraId="11D6ED6E" w14:textId="77777777" w:rsidR="00B147BD" w:rsidRDefault="00B147BD" w:rsidP="00B147BD">
      <w:pPr>
        <w:ind w:left="5664"/>
        <w:jc w:val="center"/>
        <w:rPr>
          <w:b/>
          <w:bCs/>
        </w:rPr>
      </w:pPr>
      <w:r>
        <w:rPr>
          <w:b/>
          <w:bCs/>
        </w:rPr>
        <w:t xml:space="preserve">     dell’I.T.E.T. “Leonardo da Vinci” </w:t>
      </w:r>
    </w:p>
    <w:p w14:paraId="7D5F5579" w14:textId="77777777" w:rsidR="00B147BD" w:rsidRDefault="00B147BD" w:rsidP="00B147BD">
      <w:pPr>
        <w:ind w:left="4248" w:firstLine="708"/>
        <w:jc w:val="center"/>
      </w:pPr>
      <w:r>
        <w:rPr>
          <w:b/>
          <w:bCs/>
        </w:rPr>
        <w:t xml:space="preserve">Milazzo (ME) </w:t>
      </w:r>
    </w:p>
    <w:p w14:paraId="5C8CE779" w14:textId="62C57285" w:rsidR="002A2216" w:rsidRPr="00B147BD" w:rsidRDefault="002A2216" w:rsidP="00B147BD">
      <w:pPr>
        <w:spacing w:line="256" w:lineRule="auto"/>
        <w:ind w:left="427"/>
        <w:jc w:val="both"/>
        <w:rPr>
          <w:rFonts w:ascii="Calibri" w:eastAsia="Calibri" w:hAnsi="Calibri" w:cs="Times New Roman"/>
          <w:b/>
          <w:i/>
          <w:sz w:val="24"/>
        </w:rPr>
      </w:pPr>
      <w:r w:rsidRPr="002A2216">
        <w:rPr>
          <w:rFonts w:ascii="Calibri" w:eastAsia="Calibri" w:hAnsi="Calibri" w:cs="Times New Roman"/>
          <w:b/>
          <w:i/>
          <w:sz w:val="24"/>
        </w:rPr>
        <w:t>Oggetto:</w:t>
      </w:r>
      <w:r w:rsidRPr="002A2216">
        <w:rPr>
          <w:rFonts w:ascii="Calibri" w:eastAsia="Calibri" w:hAnsi="Calibri" w:cs="Times New Roman"/>
          <w:b/>
          <w:i/>
          <w:spacing w:val="-6"/>
          <w:sz w:val="24"/>
        </w:rPr>
        <w:t xml:space="preserve"> </w:t>
      </w:r>
      <w:r w:rsidR="00B147BD" w:rsidRPr="00E85E3D">
        <w:rPr>
          <w:rFonts w:ascii="Calibri" w:eastAsia="Calibri" w:hAnsi="Calibri" w:cs="Times New Roman"/>
          <w:bCs/>
          <w:i/>
          <w:spacing w:val="-6"/>
          <w:sz w:val="24"/>
        </w:rPr>
        <w:t>I</w:t>
      </w:r>
      <w:r w:rsidRPr="00E85E3D">
        <w:rPr>
          <w:rFonts w:ascii="Calibri" w:eastAsia="Calibri" w:hAnsi="Calibri" w:cs="Times New Roman"/>
          <w:bCs/>
          <w:i/>
          <w:sz w:val="24"/>
        </w:rPr>
        <w:t>stanza</w:t>
      </w:r>
      <w:r w:rsidRPr="00E85E3D">
        <w:rPr>
          <w:rFonts w:ascii="Calibri" w:eastAsia="Calibri" w:hAnsi="Calibri" w:cs="Times New Roman"/>
          <w:bCs/>
          <w:i/>
          <w:spacing w:val="-6"/>
          <w:sz w:val="24"/>
        </w:rPr>
        <w:t xml:space="preserve"> </w:t>
      </w:r>
      <w:r w:rsidRPr="00E85E3D">
        <w:rPr>
          <w:rFonts w:ascii="Calibri" w:eastAsia="Calibri" w:hAnsi="Calibri" w:cs="Times New Roman"/>
          <w:bCs/>
          <w:i/>
          <w:sz w:val="24"/>
        </w:rPr>
        <w:t>di</w:t>
      </w:r>
      <w:r w:rsidRPr="00E85E3D">
        <w:rPr>
          <w:rFonts w:ascii="Calibri" w:eastAsia="Calibri" w:hAnsi="Calibri" w:cs="Times New Roman"/>
          <w:bCs/>
          <w:i/>
          <w:spacing w:val="-5"/>
          <w:sz w:val="24"/>
        </w:rPr>
        <w:t xml:space="preserve"> </w:t>
      </w:r>
      <w:r w:rsidRPr="00E85E3D">
        <w:rPr>
          <w:rFonts w:ascii="Calibri" w:eastAsia="Calibri" w:hAnsi="Calibri" w:cs="Times New Roman"/>
          <w:bCs/>
          <w:i/>
          <w:sz w:val="24"/>
        </w:rPr>
        <w:t>partecipazione</w:t>
      </w:r>
      <w:r w:rsidRPr="00E85E3D">
        <w:rPr>
          <w:rFonts w:ascii="Calibri" w:eastAsia="Calibri" w:hAnsi="Calibri" w:cs="Times New Roman"/>
          <w:bCs/>
          <w:i/>
          <w:spacing w:val="-7"/>
          <w:sz w:val="24"/>
        </w:rPr>
        <w:t xml:space="preserve"> </w:t>
      </w:r>
      <w:r w:rsidRPr="00E85E3D">
        <w:rPr>
          <w:rFonts w:ascii="Calibri" w:eastAsia="Calibri" w:hAnsi="Calibri" w:cs="Times New Roman"/>
          <w:bCs/>
          <w:i/>
          <w:sz w:val="24"/>
        </w:rPr>
        <w:t>alla</w:t>
      </w:r>
      <w:r w:rsidRPr="00E85E3D">
        <w:rPr>
          <w:rFonts w:ascii="Calibri" w:eastAsia="Calibri" w:hAnsi="Calibri" w:cs="Times New Roman"/>
          <w:bCs/>
          <w:i/>
          <w:spacing w:val="-6"/>
          <w:sz w:val="24"/>
        </w:rPr>
        <w:t xml:space="preserve"> </w:t>
      </w:r>
      <w:r w:rsidR="00B147BD" w:rsidRPr="00E85E3D">
        <w:rPr>
          <w:rFonts w:ascii="Calibri" w:eastAsia="Calibri" w:hAnsi="Calibri" w:cs="Times New Roman"/>
          <w:bCs/>
          <w:i/>
          <w:spacing w:val="-6"/>
          <w:sz w:val="24"/>
        </w:rPr>
        <w:t>p</w:t>
      </w:r>
      <w:r w:rsidR="00B147BD" w:rsidRPr="00E85E3D">
        <w:rPr>
          <w:rFonts w:ascii="Calibri" w:eastAsia="Calibri" w:hAnsi="Calibri" w:cs="Times New Roman"/>
          <w:bCs/>
          <w:sz w:val="24"/>
        </w:rPr>
        <w:t>rocedura</w:t>
      </w:r>
      <w:r w:rsidR="00B147BD" w:rsidRPr="00E85E3D">
        <w:rPr>
          <w:rFonts w:ascii="Calibri" w:eastAsia="Calibri" w:hAnsi="Calibri" w:cs="Times New Roman"/>
          <w:bCs/>
          <w:spacing w:val="-4"/>
          <w:sz w:val="24"/>
        </w:rPr>
        <w:t xml:space="preserve"> </w:t>
      </w:r>
      <w:r w:rsidR="00B147BD" w:rsidRPr="00E85E3D">
        <w:rPr>
          <w:rFonts w:ascii="Calibri" w:eastAsia="Calibri" w:hAnsi="Calibri" w:cs="Times New Roman"/>
          <w:bCs/>
          <w:sz w:val="24"/>
        </w:rPr>
        <w:t>di</w:t>
      </w:r>
      <w:r w:rsidR="00B147BD" w:rsidRPr="00E85E3D">
        <w:rPr>
          <w:rFonts w:ascii="Calibri" w:eastAsia="Calibri" w:hAnsi="Calibri" w:cs="Times New Roman"/>
          <w:bCs/>
          <w:spacing w:val="-4"/>
          <w:sz w:val="24"/>
        </w:rPr>
        <w:t xml:space="preserve"> </w:t>
      </w:r>
      <w:r w:rsidR="00B147BD" w:rsidRPr="00E85E3D">
        <w:rPr>
          <w:rFonts w:ascii="Calibri" w:eastAsia="Calibri" w:hAnsi="Calibri" w:cs="Times New Roman"/>
          <w:bCs/>
          <w:sz w:val="24"/>
        </w:rPr>
        <w:t>selezione</w:t>
      </w:r>
      <w:r w:rsidR="00B147BD" w:rsidRPr="00E85E3D">
        <w:rPr>
          <w:rFonts w:ascii="Calibri" w:eastAsia="Calibri" w:hAnsi="Calibri" w:cs="Times New Roman"/>
          <w:bCs/>
          <w:spacing w:val="-5"/>
          <w:sz w:val="24"/>
        </w:rPr>
        <w:t xml:space="preserve"> </w:t>
      </w:r>
      <w:r w:rsidR="00B147BD" w:rsidRPr="00E85E3D">
        <w:rPr>
          <w:rFonts w:ascii="Calibri" w:eastAsia="Calibri" w:hAnsi="Calibri" w:cs="Times New Roman"/>
          <w:bCs/>
          <w:sz w:val="24"/>
        </w:rPr>
        <w:t>interna</w:t>
      </w:r>
      <w:r w:rsidRPr="00E85E3D">
        <w:rPr>
          <w:rFonts w:ascii="Calibri" w:eastAsia="Calibri" w:hAnsi="Calibri" w:cs="Times New Roman"/>
          <w:bCs/>
          <w:i/>
          <w:spacing w:val="-4"/>
          <w:sz w:val="24"/>
        </w:rPr>
        <w:t xml:space="preserve"> </w:t>
      </w:r>
      <w:r w:rsidRPr="00E85E3D">
        <w:rPr>
          <w:rFonts w:ascii="Calibri" w:eastAsia="Calibri" w:hAnsi="Calibri" w:cs="Times New Roman"/>
          <w:bCs/>
          <w:i/>
          <w:sz w:val="24"/>
        </w:rPr>
        <w:t>di</w:t>
      </w:r>
      <w:r w:rsidRPr="00E85E3D">
        <w:rPr>
          <w:rFonts w:ascii="Calibri" w:eastAsia="Calibri" w:hAnsi="Calibri" w:cs="Times New Roman"/>
          <w:bCs/>
          <w:i/>
          <w:spacing w:val="-5"/>
          <w:sz w:val="24"/>
        </w:rPr>
        <w:t xml:space="preserve"> </w:t>
      </w:r>
      <w:r w:rsidR="00E85E3D" w:rsidRPr="00E85E3D">
        <w:rPr>
          <w:rFonts w:ascii="Calibri" w:eastAsia="Calibri" w:hAnsi="Calibri" w:cs="Times New Roman"/>
          <w:b/>
          <w:i/>
          <w:sz w:val="24"/>
        </w:rPr>
        <w:t>tutor</w:t>
      </w:r>
      <w:r w:rsidRPr="00E85E3D">
        <w:rPr>
          <w:rFonts w:ascii="Calibri" w:eastAsia="Calibri" w:hAnsi="Calibri" w:cs="Times New Roman"/>
          <w:bCs/>
          <w:i/>
          <w:spacing w:val="-5"/>
          <w:sz w:val="24"/>
        </w:rPr>
        <w:t xml:space="preserve"> </w:t>
      </w:r>
      <w:r w:rsidRPr="00E85E3D">
        <w:rPr>
          <w:rFonts w:ascii="Calibri" w:eastAsia="Calibri" w:hAnsi="Calibri" w:cs="Times New Roman"/>
          <w:bCs/>
          <w:i/>
          <w:sz w:val="24"/>
        </w:rPr>
        <w:t>da</w:t>
      </w:r>
      <w:r w:rsidRPr="00E85E3D">
        <w:rPr>
          <w:rFonts w:ascii="Calibri" w:eastAsia="Calibri" w:hAnsi="Calibri" w:cs="Times New Roman"/>
          <w:bCs/>
          <w:i/>
          <w:spacing w:val="-6"/>
          <w:sz w:val="24"/>
        </w:rPr>
        <w:t xml:space="preserve"> </w:t>
      </w:r>
      <w:r w:rsidRPr="00E85E3D">
        <w:rPr>
          <w:rFonts w:ascii="Calibri" w:eastAsia="Calibri" w:hAnsi="Calibri" w:cs="Times New Roman"/>
          <w:bCs/>
          <w:i/>
          <w:sz w:val="24"/>
        </w:rPr>
        <w:t>impiegare in attività formative a valere sul progetto “INTELLIGENTE…MENTE” (D.M. 219/2025 SNODI FORMATIVI)</w:t>
      </w:r>
      <w:r w:rsidR="00B147BD" w:rsidRPr="00E85E3D">
        <w:rPr>
          <w:rFonts w:ascii="Calibri" w:eastAsia="Calibri" w:hAnsi="Calibri" w:cs="Times New Roman"/>
          <w:bCs/>
          <w:i/>
          <w:sz w:val="24"/>
        </w:rPr>
        <w:t xml:space="preserve"> - CUP C54D25007730006</w:t>
      </w:r>
    </w:p>
    <w:p w14:paraId="2498E6CC" w14:textId="77777777" w:rsidR="002A2216" w:rsidRPr="002A2216" w:rsidRDefault="002A2216" w:rsidP="002A221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8DAF1C9" w14:textId="04DF05EA" w:rsidR="002A2216" w:rsidRPr="002A2216" w:rsidRDefault="002A2216" w:rsidP="00AC49CE">
      <w:pPr>
        <w:widowControl w:val="0"/>
        <w:tabs>
          <w:tab w:val="left" w:pos="6295"/>
          <w:tab w:val="left" w:pos="6935"/>
          <w:tab w:val="left" w:pos="9489"/>
          <w:tab w:val="left" w:pos="9589"/>
        </w:tabs>
        <w:autoSpaceDE w:val="0"/>
        <w:autoSpaceDN w:val="0"/>
        <w:spacing w:after="0" w:line="360" w:lineRule="auto"/>
        <w:ind w:left="427" w:right="118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2216">
        <w:rPr>
          <w:rFonts w:ascii="Times New Roman" w:eastAsia="Times New Roman" w:hAnsi="Times New Roman" w:cs="Times New Roman"/>
          <w:sz w:val="24"/>
          <w:szCs w:val="24"/>
        </w:rPr>
        <w:t>Il/la sottoscritto/a</w:t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AC49CE">
        <w:rPr>
          <w:rFonts w:ascii="Times New Roman" w:eastAsia="Times New Roman" w:hAnsi="Times New Roman" w:cs="Times New Roman"/>
          <w:sz w:val="24"/>
          <w:szCs w:val="24"/>
          <w:u w:val="single"/>
        </w:rPr>
        <w:t>_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 xml:space="preserve"> nato/a a </w:t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A2216">
        <w:rPr>
          <w:rFonts w:ascii="Times New Roman" w:eastAsia="Times New Roman" w:hAnsi="Times New Roman" w:cs="Times New Roman"/>
          <w:sz w:val="24"/>
          <w:szCs w:val="24"/>
        </w:rPr>
        <w:t xml:space="preserve">il </w:t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A2216">
        <w:rPr>
          <w:rFonts w:ascii="Times New Roman" w:eastAsia="Times New Roman" w:hAnsi="Times New Roman" w:cs="Times New Roman"/>
          <w:sz w:val="24"/>
          <w:szCs w:val="24"/>
        </w:rPr>
        <w:t xml:space="preserve"> codice fiscale </w:t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76D3C37D" w14:textId="77777777" w:rsidR="00F905CC" w:rsidRDefault="002A2216" w:rsidP="00AC49CE">
      <w:pPr>
        <w:widowControl w:val="0"/>
        <w:tabs>
          <w:tab w:val="left" w:pos="4759"/>
          <w:tab w:val="left" w:pos="5154"/>
          <w:tab w:val="left" w:pos="9547"/>
          <w:tab w:val="left" w:pos="9632"/>
          <w:tab w:val="left" w:pos="9696"/>
        </w:tabs>
        <w:autoSpaceDE w:val="0"/>
        <w:autoSpaceDN w:val="0"/>
        <w:spacing w:after="0" w:line="360" w:lineRule="auto"/>
        <w:ind w:left="427" w:right="1076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A2216">
        <w:rPr>
          <w:rFonts w:ascii="Times New Roman" w:eastAsia="Times New Roman" w:hAnsi="Times New Roman" w:cs="Times New Roman"/>
          <w:sz w:val="24"/>
          <w:szCs w:val="24"/>
        </w:rPr>
        <w:t xml:space="preserve">residente a </w:t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A2216">
        <w:rPr>
          <w:rFonts w:ascii="Times New Roman" w:eastAsia="Times New Roman" w:hAnsi="Times New Roman" w:cs="Times New Roman"/>
          <w:spacing w:val="-4"/>
          <w:sz w:val="24"/>
          <w:szCs w:val="24"/>
        </w:rPr>
        <w:t>via</w:t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A2216">
        <w:rPr>
          <w:rFonts w:ascii="Times New Roman" w:eastAsia="Times New Roman" w:hAnsi="Times New Roman" w:cs="Times New Roman"/>
          <w:sz w:val="24"/>
          <w:szCs w:val="24"/>
        </w:rPr>
        <w:t xml:space="preserve"> recapito tel. </w:t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A2216">
        <w:rPr>
          <w:rFonts w:ascii="Times New Roman" w:eastAsia="Times New Roman" w:hAnsi="Times New Roman" w:cs="Times New Roman"/>
          <w:sz w:val="24"/>
          <w:szCs w:val="24"/>
        </w:rPr>
        <w:t xml:space="preserve">recapito cell. </w:t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A2216">
        <w:rPr>
          <w:rFonts w:ascii="Times New Roman" w:eastAsia="Times New Roman" w:hAnsi="Times New Roman" w:cs="Times New Roman"/>
          <w:sz w:val="24"/>
          <w:szCs w:val="24"/>
        </w:rPr>
        <w:t xml:space="preserve"> indirizzo E-Mail </w:t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717B42CC" w14:textId="2611401E" w:rsidR="00F905CC" w:rsidRPr="00F905CC" w:rsidRDefault="00F905CC" w:rsidP="00AC49CE">
      <w:pPr>
        <w:widowControl w:val="0"/>
        <w:autoSpaceDE w:val="0"/>
        <w:autoSpaceDN w:val="0"/>
        <w:spacing w:after="0" w:line="360" w:lineRule="auto"/>
        <w:ind w:left="427" w:right="107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05CC">
        <w:rPr>
          <w:rFonts w:ascii="Times New Roman" w:eastAsia="Times New Roman" w:hAnsi="Times New Roman" w:cs="Times New Roman"/>
          <w:sz w:val="24"/>
          <w:szCs w:val="24"/>
        </w:rPr>
        <w:t>In servizio</w:t>
      </w:r>
      <w:r w:rsidR="002A2216" w:rsidRPr="00F90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qualità di docente c/o l’Istituto Leonardo da Vinci di Milazzo per la </w:t>
      </w:r>
      <w:r w:rsidR="00AC49CE">
        <w:rPr>
          <w:rFonts w:ascii="Times New Roman" w:eastAsia="Times New Roman" w:hAnsi="Times New Roman" w:cs="Times New Roman"/>
          <w:sz w:val="24"/>
          <w:szCs w:val="24"/>
        </w:rPr>
        <w:t>cl</w:t>
      </w:r>
      <w:r>
        <w:rPr>
          <w:rFonts w:ascii="Times New Roman" w:eastAsia="Times New Roman" w:hAnsi="Times New Roman" w:cs="Times New Roman"/>
          <w:sz w:val="24"/>
          <w:szCs w:val="24"/>
        </w:rPr>
        <w:t>asse di concorso____________________</w:t>
      </w:r>
    </w:p>
    <w:p w14:paraId="4B9D1D96" w14:textId="6E4894A4" w:rsidR="002A2216" w:rsidRPr="00F905CC" w:rsidRDefault="002A2216" w:rsidP="00F905CC">
      <w:pPr>
        <w:widowControl w:val="0"/>
        <w:tabs>
          <w:tab w:val="left" w:pos="4759"/>
          <w:tab w:val="left" w:pos="5154"/>
          <w:tab w:val="left" w:pos="9547"/>
          <w:tab w:val="left" w:pos="9632"/>
          <w:tab w:val="left" w:pos="9696"/>
        </w:tabs>
        <w:autoSpaceDE w:val="0"/>
        <w:autoSpaceDN w:val="0"/>
        <w:spacing w:after="0" w:line="360" w:lineRule="auto"/>
        <w:ind w:left="427" w:right="107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905CC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CHIEDE</w:t>
      </w:r>
    </w:p>
    <w:p w14:paraId="6584CF3E" w14:textId="77777777" w:rsidR="002A2216" w:rsidRPr="002A2216" w:rsidRDefault="002A2216" w:rsidP="002A221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B41025" w14:textId="6633E2AC" w:rsidR="002A2216" w:rsidRDefault="002A2216" w:rsidP="00F905CC">
      <w:pPr>
        <w:widowControl w:val="0"/>
        <w:autoSpaceDE w:val="0"/>
        <w:autoSpaceDN w:val="0"/>
        <w:spacing w:after="0" w:line="260" w:lineRule="exact"/>
        <w:ind w:left="427"/>
        <w:jc w:val="both"/>
        <w:rPr>
          <w:rFonts w:ascii="Calibri" w:eastAsia="Calibri" w:hAnsi="Calibri" w:cs="Times New Roman"/>
          <w:spacing w:val="-2"/>
          <w:sz w:val="24"/>
        </w:rPr>
      </w:pPr>
      <w:r w:rsidRPr="002A2216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2A221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>partecipare</w:t>
      </w:r>
      <w:r w:rsidRPr="002A221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>alla</w:t>
      </w:r>
      <w:r w:rsidRPr="002A221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>selezione</w:t>
      </w:r>
      <w:r w:rsidRPr="002A221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>per</w:t>
      </w:r>
      <w:r w:rsidRPr="002A221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>l’attribuzione</w:t>
      </w:r>
      <w:r w:rsidRPr="002A221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>dell’incarico</w:t>
      </w:r>
      <w:r w:rsidRPr="002A221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pacing w:val="-5"/>
          <w:sz w:val="24"/>
          <w:szCs w:val="24"/>
        </w:rPr>
        <w:t>di</w:t>
      </w:r>
      <w:r w:rsidR="00F905CC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FC70A2">
        <w:rPr>
          <w:rFonts w:ascii="Calibri" w:eastAsia="Calibri" w:hAnsi="Calibri" w:cs="Times New Roman"/>
          <w:b/>
          <w:bCs/>
          <w:sz w:val="24"/>
        </w:rPr>
        <w:t>T</w:t>
      </w:r>
      <w:r w:rsidR="00E85E3D">
        <w:rPr>
          <w:rFonts w:ascii="Calibri" w:eastAsia="Calibri" w:hAnsi="Calibri" w:cs="Times New Roman"/>
          <w:b/>
          <w:bCs/>
          <w:sz w:val="24"/>
        </w:rPr>
        <w:t>UT</w:t>
      </w:r>
      <w:r w:rsidR="00FC70A2">
        <w:rPr>
          <w:rFonts w:ascii="Calibri" w:eastAsia="Calibri" w:hAnsi="Calibri" w:cs="Times New Roman"/>
          <w:b/>
          <w:bCs/>
          <w:sz w:val="24"/>
        </w:rPr>
        <w:t>O</w:t>
      </w:r>
      <w:r w:rsidR="00C231BA">
        <w:rPr>
          <w:rFonts w:ascii="Calibri" w:eastAsia="Calibri" w:hAnsi="Calibri" w:cs="Times New Roman"/>
          <w:b/>
          <w:bCs/>
          <w:sz w:val="24"/>
        </w:rPr>
        <w:t>R</w:t>
      </w:r>
      <w:r w:rsidRPr="002A2216">
        <w:rPr>
          <w:rFonts w:ascii="Calibri" w:eastAsia="Calibri" w:hAnsi="Calibri" w:cs="Times New Roman"/>
          <w:spacing w:val="-6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(barrare</w:t>
      </w:r>
      <w:r w:rsidRPr="002A2216">
        <w:rPr>
          <w:rFonts w:ascii="Calibri" w:eastAsia="Calibri" w:hAnsi="Calibri" w:cs="Times New Roman"/>
          <w:spacing w:val="-8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il/i</w:t>
      </w:r>
      <w:r w:rsidRPr="002A2216">
        <w:rPr>
          <w:rFonts w:ascii="Calibri" w:eastAsia="Calibri" w:hAnsi="Calibri" w:cs="Times New Roman"/>
          <w:spacing w:val="-6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modulo/i</w:t>
      </w:r>
      <w:r w:rsidRPr="002A2216">
        <w:rPr>
          <w:rFonts w:ascii="Calibri" w:eastAsia="Calibri" w:hAnsi="Calibri" w:cs="Times New Roman"/>
          <w:spacing w:val="-6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di</w:t>
      </w:r>
      <w:r w:rsidRPr="002A2216">
        <w:rPr>
          <w:rFonts w:ascii="Calibri" w:eastAsia="Calibri" w:hAnsi="Calibri" w:cs="Times New Roman"/>
          <w:spacing w:val="-6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interesse;</w:t>
      </w:r>
      <w:r w:rsidRPr="002A2216">
        <w:rPr>
          <w:rFonts w:ascii="Calibri" w:eastAsia="Calibri" w:hAnsi="Calibri" w:cs="Times New Roman"/>
          <w:spacing w:val="-6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nel</w:t>
      </w:r>
      <w:r w:rsidRPr="002A2216">
        <w:rPr>
          <w:rFonts w:ascii="Calibri" w:eastAsia="Calibri" w:hAnsi="Calibri" w:cs="Times New Roman"/>
          <w:spacing w:val="-7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caso</w:t>
      </w:r>
      <w:r w:rsidRPr="002A2216">
        <w:rPr>
          <w:rFonts w:ascii="Calibri" w:eastAsia="Calibri" w:hAnsi="Calibri" w:cs="Times New Roman"/>
          <w:spacing w:val="-7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di</w:t>
      </w:r>
      <w:r w:rsidRPr="002A2216">
        <w:rPr>
          <w:rFonts w:ascii="Calibri" w:eastAsia="Calibri" w:hAnsi="Calibri" w:cs="Times New Roman"/>
          <w:spacing w:val="-7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più</w:t>
      </w:r>
      <w:r w:rsidRPr="002A2216">
        <w:rPr>
          <w:rFonts w:ascii="Calibri" w:eastAsia="Calibri" w:hAnsi="Calibri" w:cs="Times New Roman"/>
          <w:spacing w:val="-7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preferenze,</w:t>
      </w:r>
      <w:r w:rsidRPr="002A2216">
        <w:rPr>
          <w:rFonts w:ascii="Calibri" w:eastAsia="Calibri" w:hAnsi="Calibri" w:cs="Times New Roman"/>
          <w:spacing w:val="-5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inviare</w:t>
      </w:r>
      <w:r w:rsidRPr="002A2216">
        <w:rPr>
          <w:rFonts w:ascii="Calibri" w:eastAsia="Calibri" w:hAnsi="Calibri" w:cs="Times New Roman"/>
          <w:spacing w:val="-7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una</w:t>
      </w:r>
      <w:r w:rsidRPr="002A2216">
        <w:rPr>
          <w:rFonts w:ascii="Calibri" w:eastAsia="Calibri" w:hAnsi="Calibri" w:cs="Times New Roman"/>
          <w:spacing w:val="-8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sola</w:t>
      </w:r>
      <w:r w:rsidR="00F905CC">
        <w:rPr>
          <w:rFonts w:ascii="Calibri" w:eastAsia="Calibri" w:hAnsi="Calibri" w:cs="Times New Roman"/>
          <w:sz w:val="24"/>
        </w:rPr>
        <w:t xml:space="preserve"> candidatura</w:t>
      </w:r>
      <w:r w:rsidRPr="002A2216">
        <w:rPr>
          <w:rFonts w:ascii="Calibri" w:eastAsia="Calibri" w:hAnsi="Calibri" w:cs="Times New Roman"/>
          <w:spacing w:val="-2"/>
          <w:sz w:val="24"/>
        </w:rPr>
        <w:t>):</w:t>
      </w:r>
    </w:p>
    <w:p w14:paraId="362F4EA5" w14:textId="77777777" w:rsidR="003C71FB" w:rsidRDefault="003C71FB" w:rsidP="00F905CC">
      <w:pPr>
        <w:widowControl w:val="0"/>
        <w:autoSpaceDE w:val="0"/>
        <w:autoSpaceDN w:val="0"/>
        <w:spacing w:after="0" w:line="260" w:lineRule="exact"/>
        <w:ind w:left="427"/>
        <w:jc w:val="both"/>
        <w:rPr>
          <w:rFonts w:ascii="Calibri" w:eastAsia="Calibri" w:hAnsi="Calibri" w:cs="Times New Roman"/>
          <w:spacing w:val="-2"/>
          <w:sz w:val="24"/>
        </w:rPr>
      </w:pPr>
    </w:p>
    <w:p w14:paraId="223F572E" w14:textId="77777777" w:rsidR="00977885" w:rsidRPr="009500F6" w:rsidRDefault="00977885" w:rsidP="00977885">
      <w:pPr>
        <w:pStyle w:val="Punt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right="572"/>
        <w:rPr>
          <w:sz w:val="24"/>
          <w:szCs w:val="24"/>
        </w:rPr>
      </w:pPr>
      <w:r w:rsidRPr="00BB2DF9">
        <w:rPr>
          <w:b/>
          <w:bCs/>
          <w:sz w:val="24"/>
          <w:szCs w:val="24"/>
        </w:rPr>
        <w:t xml:space="preserve">Percorsi di formazione e approfondimento – 18 ore, on line (in modalità sincrona) 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704"/>
        <w:gridCol w:w="3355"/>
        <w:gridCol w:w="1716"/>
        <w:gridCol w:w="1227"/>
        <w:gridCol w:w="2627"/>
      </w:tblGrid>
      <w:tr w:rsidR="00977885" w:rsidRPr="00BB2DF9" w14:paraId="4D4077BD" w14:textId="77777777" w:rsidTr="00B334FE">
        <w:trPr>
          <w:jc w:val="center"/>
        </w:trPr>
        <w:tc>
          <w:tcPr>
            <w:tcW w:w="366" w:type="pct"/>
            <w:shd w:val="clear" w:color="auto" w:fill="D9EAF7"/>
            <w:vAlign w:val="center"/>
          </w:tcPr>
          <w:p w14:paraId="3FBC74A5" w14:textId="77777777" w:rsidR="00977885" w:rsidRPr="00BB2DF9" w:rsidRDefault="00977885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N.</w:t>
            </w:r>
          </w:p>
        </w:tc>
        <w:tc>
          <w:tcPr>
            <w:tcW w:w="1742" w:type="pct"/>
            <w:shd w:val="clear" w:color="auto" w:fill="D9EAF7"/>
            <w:vAlign w:val="center"/>
          </w:tcPr>
          <w:p w14:paraId="3BD3BAC7" w14:textId="77777777" w:rsidR="00977885" w:rsidRPr="00BB2DF9" w:rsidRDefault="00977885" w:rsidP="005408AC">
            <w:pPr>
              <w:spacing w:after="0" w:line="240" w:lineRule="auto"/>
              <w:jc w:val="center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Titolo</w:t>
            </w:r>
          </w:p>
        </w:tc>
        <w:tc>
          <w:tcPr>
            <w:tcW w:w="891" w:type="pct"/>
            <w:shd w:val="clear" w:color="auto" w:fill="D9EAF7"/>
            <w:vAlign w:val="center"/>
          </w:tcPr>
          <w:p w14:paraId="44B14028" w14:textId="77777777" w:rsidR="00977885" w:rsidRPr="00BB2DF9" w:rsidRDefault="00977885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Destinatari</w:t>
            </w:r>
          </w:p>
        </w:tc>
        <w:tc>
          <w:tcPr>
            <w:tcW w:w="637" w:type="pct"/>
            <w:shd w:val="clear" w:color="auto" w:fill="D9EAF7"/>
            <w:vAlign w:val="center"/>
          </w:tcPr>
          <w:p w14:paraId="5EF70C88" w14:textId="77777777" w:rsidR="00977885" w:rsidRPr="00BB2DF9" w:rsidRDefault="00977885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Ed</w:t>
            </w:r>
            <w:r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izioni</w:t>
            </w:r>
          </w:p>
        </w:tc>
        <w:tc>
          <w:tcPr>
            <w:tcW w:w="1365" w:type="pct"/>
            <w:shd w:val="clear" w:color="auto" w:fill="D9EAF7"/>
            <w:vAlign w:val="center"/>
          </w:tcPr>
          <w:p w14:paraId="601739E3" w14:textId="502120F9" w:rsidR="00977885" w:rsidRDefault="005408AC" w:rsidP="005408AC">
            <w:pPr>
              <w:spacing w:after="0" w:line="240" w:lineRule="auto"/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Barrare con una X</w:t>
            </w:r>
          </w:p>
          <w:p w14:paraId="46A89A9E" w14:textId="624B9E58" w:rsidR="005408AC" w:rsidRPr="00BB2DF9" w:rsidRDefault="005408AC" w:rsidP="005408AC">
            <w:pPr>
              <w:spacing w:after="0" w:line="240" w:lineRule="auto"/>
              <w:jc w:val="center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Il/I modulo/i di interesse</w:t>
            </w:r>
          </w:p>
        </w:tc>
      </w:tr>
      <w:tr w:rsidR="00977885" w:rsidRPr="00BB2DF9" w14:paraId="14B26C1E" w14:textId="77777777" w:rsidTr="00B334FE">
        <w:trPr>
          <w:jc w:val="center"/>
        </w:trPr>
        <w:tc>
          <w:tcPr>
            <w:tcW w:w="366" w:type="pct"/>
            <w:vAlign w:val="center"/>
          </w:tcPr>
          <w:p w14:paraId="3D3E6D6B" w14:textId="77777777" w:rsidR="00977885" w:rsidRPr="00BB2DF9" w:rsidRDefault="00977885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P1</w:t>
            </w:r>
          </w:p>
        </w:tc>
        <w:tc>
          <w:tcPr>
            <w:tcW w:w="1742" w:type="pct"/>
            <w:vAlign w:val="center"/>
          </w:tcPr>
          <w:p w14:paraId="1EF880F5" w14:textId="77777777" w:rsidR="00977885" w:rsidRPr="00BB2DF9" w:rsidRDefault="00977885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IA Mentor – Formazione dei docenti-formatori per la transizione digitale</w:t>
            </w:r>
          </w:p>
        </w:tc>
        <w:tc>
          <w:tcPr>
            <w:tcW w:w="891" w:type="pct"/>
            <w:vAlign w:val="center"/>
          </w:tcPr>
          <w:p w14:paraId="3E77FDBD" w14:textId="77777777" w:rsidR="00977885" w:rsidRPr="00BB2DF9" w:rsidRDefault="00977885" w:rsidP="005408AC">
            <w:pPr>
              <w:spacing w:after="0" w:line="240" w:lineRule="auto"/>
              <w:jc w:val="center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sz w:val="24"/>
                <w:szCs w:val="24"/>
                <w:lang w:val="en" w:eastAsia="it-IT"/>
              </w:rPr>
              <w:t>Docenti-formatori</w:t>
            </w:r>
          </w:p>
        </w:tc>
        <w:tc>
          <w:tcPr>
            <w:tcW w:w="637" w:type="pct"/>
            <w:vAlign w:val="center"/>
          </w:tcPr>
          <w:p w14:paraId="1C4E011F" w14:textId="77777777" w:rsidR="00977885" w:rsidRPr="00BB2DF9" w:rsidRDefault="00977885" w:rsidP="00C378C8">
            <w:pPr>
              <w:spacing w:after="0" w:line="240" w:lineRule="auto"/>
              <w:jc w:val="center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sz w:val="24"/>
                <w:szCs w:val="24"/>
                <w:lang w:val="en" w:eastAsia="it-IT"/>
              </w:rPr>
              <w:t>1</w:t>
            </w:r>
          </w:p>
        </w:tc>
        <w:tc>
          <w:tcPr>
            <w:tcW w:w="1365" w:type="pct"/>
            <w:vAlign w:val="center"/>
          </w:tcPr>
          <w:p w14:paraId="778DC458" w14:textId="0A067B6D" w:rsidR="00977885" w:rsidRPr="00BB2DF9" w:rsidRDefault="00977885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</w:p>
        </w:tc>
      </w:tr>
      <w:tr w:rsidR="00977885" w:rsidRPr="00BB2DF9" w14:paraId="24A00F5C" w14:textId="77777777" w:rsidTr="00B334FE">
        <w:trPr>
          <w:jc w:val="center"/>
        </w:trPr>
        <w:tc>
          <w:tcPr>
            <w:tcW w:w="366" w:type="pct"/>
            <w:vAlign w:val="center"/>
          </w:tcPr>
          <w:p w14:paraId="4B0E5305" w14:textId="77777777" w:rsidR="00977885" w:rsidRPr="00BB2DF9" w:rsidRDefault="00977885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P2</w:t>
            </w:r>
          </w:p>
        </w:tc>
        <w:tc>
          <w:tcPr>
            <w:tcW w:w="1742" w:type="pct"/>
            <w:vAlign w:val="center"/>
          </w:tcPr>
          <w:p w14:paraId="7F93B7A9" w14:textId="77777777" w:rsidR="00977885" w:rsidRPr="00BB2DF9" w:rsidRDefault="00977885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IA pratica per il docente – Dalla lezione alla verifica</w:t>
            </w:r>
          </w:p>
        </w:tc>
        <w:tc>
          <w:tcPr>
            <w:tcW w:w="891" w:type="pct"/>
            <w:vAlign w:val="center"/>
          </w:tcPr>
          <w:p w14:paraId="60F9CE38" w14:textId="77777777" w:rsidR="00977885" w:rsidRPr="00BB2DF9" w:rsidRDefault="00977885" w:rsidP="005408AC">
            <w:pPr>
              <w:spacing w:after="0" w:line="240" w:lineRule="auto"/>
              <w:jc w:val="center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sz w:val="24"/>
                <w:szCs w:val="24"/>
                <w:lang w:val="en" w:eastAsia="it-IT"/>
              </w:rPr>
              <w:t>Docenti</w:t>
            </w:r>
          </w:p>
        </w:tc>
        <w:tc>
          <w:tcPr>
            <w:tcW w:w="637" w:type="pct"/>
            <w:vAlign w:val="center"/>
          </w:tcPr>
          <w:p w14:paraId="6A69360C" w14:textId="77777777" w:rsidR="00977885" w:rsidRPr="00BB2DF9" w:rsidRDefault="00977885" w:rsidP="00C378C8">
            <w:pPr>
              <w:spacing w:after="0" w:line="240" w:lineRule="auto"/>
              <w:jc w:val="center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sz w:val="24"/>
                <w:szCs w:val="24"/>
                <w:lang w:val="en" w:eastAsia="it-IT"/>
              </w:rPr>
              <w:t>2</w:t>
            </w:r>
          </w:p>
        </w:tc>
        <w:tc>
          <w:tcPr>
            <w:tcW w:w="1365" w:type="pct"/>
            <w:vAlign w:val="center"/>
          </w:tcPr>
          <w:p w14:paraId="614B664A" w14:textId="30814675" w:rsidR="00977885" w:rsidRPr="00BB2DF9" w:rsidRDefault="00977885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</w:p>
        </w:tc>
      </w:tr>
      <w:tr w:rsidR="00977885" w:rsidRPr="00BB2DF9" w14:paraId="3E3E16C0" w14:textId="77777777" w:rsidTr="00B334FE">
        <w:trPr>
          <w:jc w:val="center"/>
        </w:trPr>
        <w:tc>
          <w:tcPr>
            <w:tcW w:w="366" w:type="pct"/>
            <w:vAlign w:val="center"/>
          </w:tcPr>
          <w:p w14:paraId="2B79F42C" w14:textId="77777777" w:rsidR="00977885" w:rsidRPr="00BB2DF9" w:rsidRDefault="00977885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P3</w:t>
            </w:r>
          </w:p>
        </w:tc>
        <w:tc>
          <w:tcPr>
            <w:tcW w:w="1742" w:type="pct"/>
            <w:vAlign w:val="center"/>
          </w:tcPr>
          <w:p w14:paraId="0098F4DC" w14:textId="77777777" w:rsidR="00977885" w:rsidRPr="00BB2DF9" w:rsidRDefault="00977885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Valutare nell’era dell’IA – Processo, prodotto e autenticità</w:t>
            </w:r>
          </w:p>
        </w:tc>
        <w:tc>
          <w:tcPr>
            <w:tcW w:w="891" w:type="pct"/>
            <w:vAlign w:val="center"/>
          </w:tcPr>
          <w:p w14:paraId="06F64A3B" w14:textId="77777777" w:rsidR="00977885" w:rsidRPr="00BB2DF9" w:rsidRDefault="00977885" w:rsidP="005408AC">
            <w:pPr>
              <w:spacing w:after="0" w:line="240" w:lineRule="auto"/>
              <w:jc w:val="center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sz w:val="24"/>
                <w:szCs w:val="24"/>
                <w:lang w:val="en" w:eastAsia="it-IT"/>
              </w:rPr>
              <w:t>Docenti</w:t>
            </w:r>
          </w:p>
        </w:tc>
        <w:tc>
          <w:tcPr>
            <w:tcW w:w="637" w:type="pct"/>
            <w:vAlign w:val="center"/>
          </w:tcPr>
          <w:p w14:paraId="318A76A7" w14:textId="77777777" w:rsidR="00977885" w:rsidRPr="00BB2DF9" w:rsidRDefault="00977885" w:rsidP="00C378C8">
            <w:pPr>
              <w:spacing w:after="0" w:line="240" w:lineRule="auto"/>
              <w:jc w:val="center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sz w:val="24"/>
                <w:szCs w:val="24"/>
                <w:lang w:val="en" w:eastAsia="it-IT"/>
              </w:rPr>
              <w:t>1</w:t>
            </w:r>
          </w:p>
        </w:tc>
        <w:tc>
          <w:tcPr>
            <w:tcW w:w="1365" w:type="pct"/>
            <w:vAlign w:val="center"/>
          </w:tcPr>
          <w:p w14:paraId="27F6B302" w14:textId="6A78B212" w:rsidR="00977885" w:rsidRPr="00BB2DF9" w:rsidRDefault="00977885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</w:p>
        </w:tc>
      </w:tr>
      <w:tr w:rsidR="00977885" w:rsidRPr="00BB2DF9" w14:paraId="13C150C4" w14:textId="77777777" w:rsidTr="00B334FE">
        <w:trPr>
          <w:jc w:val="center"/>
        </w:trPr>
        <w:tc>
          <w:tcPr>
            <w:tcW w:w="366" w:type="pct"/>
            <w:vAlign w:val="center"/>
          </w:tcPr>
          <w:p w14:paraId="6EFB9CBA" w14:textId="77777777" w:rsidR="00977885" w:rsidRPr="00BB2DF9" w:rsidRDefault="00977885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P4</w:t>
            </w:r>
          </w:p>
        </w:tc>
        <w:tc>
          <w:tcPr>
            <w:tcW w:w="1742" w:type="pct"/>
            <w:vAlign w:val="center"/>
          </w:tcPr>
          <w:p w14:paraId="45B86CFA" w14:textId="77777777" w:rsidR="00977885" w:rsidRPr="00BB2DF9" w:rsidRDefault="00977885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IA per tutti – Personalizzazione, inclusione e accessibilità</w:t>
            </w:r>
          </w:p>
        </w:tc>
        <w:tc>
          <w:tcPr>
            <w:tcW w:w="891" w:type="pct"/>
            <w:vAlign w:val="center"/>
          </w:tcPr>
          <w:p w14:paraId="4F3991C1" w14:textId="77777777" w:rsidR="00977885" w:rsidRPr="00BB2DF9" w:rsidRDefault="00977885" w:rsidP="005408AC">
            <w:pPr>
              <w:spacing w:after="0" w:line="240" w:lineRule="auto"/>
              <w:jc w:val="center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sz w:val="24"/>
                <w:szCs w:val="24"/>
                <w:lang w:val="en" w:eastAsia="it-IT"/>
              </w:rPr>
              <w:t>Docenti</w:t>
            </w:r>
          </w:p>
        </w:tc>
        <w:tc>
          <w:tcPr>
            <w:tcW w:w="637" w:type="pct"/>
            <w:vAlign w:val="center"/>
          </w:tcPr>
          <w:p w14:paraId="6E997845" w14:textId="77777777" w:rsidR="00977885" w:rsidRPr="00BB2DF9" w:rsidRDefault="00977885" w:rsidP="00C378C8">
            <w:pPr>
              <w:spacing w:after="0" w:line="240" w:lineRule="auto"/>
              <w:jc w:val="center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sz w:val="24"/>
                <w:szCs w:val="24"/>
                <w:lang w:val="en" w:eastAsia="it-IT"/>
              </w:rPr>
              <w:t>1</w:t>
            </w:r>
          </w:p>
        </w:tc>
        <w:tc>
          <w:tcPr>
            <w:tcW w:w="1365" w:type="pct"/>
            <w:vAlign w:val="center"/>
          </w:tcPr>
          <w:p w14:paraId="10A7E322" w14:textId="335445E4" w:rsidR="00977885" w:rsidRPr="00BB2DF9" w:rsidRDefault="00977885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</w:p>
        </w:tc>
      </w:tr>
      <w:tr w:rsidR="00977885" w:rsidRPr="00BB2DF9" w14:paraId="3882BBF5" w14:textId="77777777" w:rsidTr="00B334FE">
        <w:trPr>
          <w:jc w:val="center"/>
        </w:trPr>
        <w:tc>
          <w:tcPr>
            <w:tcW w:w="366" w:type="pct"/>
            <w:vAlign w:val="center"/>
          </w:tcPr>
          <w:p w14:paraId="7A4438A1" w14:textId="77777777" w:rsidR="00977885" w:rsidRPr="00BB2DF9" w:rsidRDefault="00977885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P5</w:t>
            </w:r>
          </w:p>
        </w:tc>
        <w:tc>
          <w:tcPr>
            <w:tcW w:w="1742" w:type="pct"/>
            <w:vAlign w:val="center"/>
          </w:tcPr>
          <w:p w14:paraId="263D78FE" w14:textId="77777777" w:rsidR="00977885" w:rsidRPr="00BB2DF9" w:rsidRDefault="00977885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b/>
                <w:bCs/>
                <w:sz w:val="24"/>
                <w:szCs w:val="24"/>
                <w:lang w:val="en" w:eastAsia="it-IT"/>
              </w:rPr>
              <w:t>Segreteria Intelligente – L’IA nei processi amministrativi, documentali e organizzativi</w:t>
            </w:r>
          </w:p>
        </w:tc>
        <w:tc>
          <w:tcPr>
            <w:tcW w:w="891" w:type="pct"/>
            <w:vAlign w:val="center"/>
          </w:tcPr>
          <w:p w14:paraId="1F576F88" w14:textId="21FAE366" w:rsidR="00977885" w:rsidRPr="00BB2DF9" w:rsidRDefault="00977885" w:rsidP="005408AC">
            <w:pPr>
              <w:spacing w:after="0" w:line="240" w:lineRule="auto"/>
              <w:jc w:val="center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sz w:val="24"/>
                <w:szCs w:val="24"/>
                <w:lang w:val="en" w:eastAsia="it-IT"/>
              </w:rPr>
              <w:t xml:space="preserve">DSGA </w:t>
            </w:r>
            <w:r>
              <w:rPr>
                <w:rFonts w:ascii="Aptos" w:eastAsia="Aptos" w:hAnsi="Aptos" w:cs="Aptos"/>
                <w:sz w:val="24"/>
                <w:szCs w:val="24"/>
                <w:lang w:val="en" w:eastAsia="it-IT"/>
              </w:rPr>
              <w:t xml:space="preserve">e </w:t>
            </w:r>
            <w:r w:rsidRPr="00BB2DF9">
              <w:rPr>
                <w:rFonts w:ascii="Aptos" w:eastAsia="Aptos" w:hAnsi="Aptos" w:cs="Aptos"/>
                <w:sz w:val="24"/>
                <w:szCs w:val="24"/>
                <w:lang w:val="en" w:eastAsia="it-IT"/>
              </w:rPr>
              <w:t>ATA</w:t>
            </w:r>
          </w:p>
        </w:tc>
        <w:tc>
          <w:tcPr>
            <w:tcW w:w="637" w:type="pct"/>
            <w:vAlign w:val="center"/>
          </w:tcPr>
          <w:p w14:paraId="785E8447" w14:textId="77777777" w:rsidR="00977885" w:rsidRPr="00BB2DF9" w:rsidRDefault="00977885" w:rsidP="00C378C8">
            <w:pPr>
              <w:spacing w:after="0" w:line="240" w:lineRule="auto"/>
              <w:jc w:val="center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  <w:r w:rsidRPr="00BB2DF9">
              <w:rPr>
                <w:rFonts w:ascii="Aptos" w:eastAsia="Aptos" w:hAnsi="Aptos" w:cs="Aptos"/>
                <w:sz w:val="24"/>
                <w:szCs w:val="24"/>
                <w:lang w:val="en" w:eastAsia="it-IT"/>
              </w:rPr>
              <w:t>1</w:t>
            </w:r>
          </w:p>
        </w:tc>
        <w:tc>
          <w:tcPr>
            <w:tcW w:w="1365" w:type="pct"/>
            <w:vAlign w:val="center"/>
          </w:tcPr>
          <w:p w14:paraId="5D0589C2" w14:textId="4309FE24" w:rsidR="00977885" w:rsidRPr="00BB2DF9" w:rsidRDefault="00977885" w:rsidP="00C378C8">
            <w:pPr>
              <w:spacing w:after="0" w:line="240" w:lineRule="auto"/>
              <w:rPr>
                <w:rFonts w:ascii="Aptos" w:eastAsia="Aptos" w:hAnsi="Aptos" w:cs="Aptos"/>
                <w:sz w:val="24"/>
                <w:szCs w:val="24"/>
                <w:lang w:val="en" w:eastAsia="it-IT"/>
              </w:rPr>
            </w:pPr>
          </w:p>
        </w:tc>
      </w:tr>
    </w:tbl>
    <w:p w14:paraId="4A290205" w14:textId="77777777" w:rsidR="00977885" w:rsidRDefault="00977885" w:rsidP="00F905CC">
      <w:pPr>
        <w:widowControl w:val="0"/>
        <w:autoSpaceDE w:val="0"/>
        <w:autoSpaceDN w:val="0"/>
        <w:spacing w:after="0" w:line="260" w:lineRule="exact"/>
        <w:ind w:left="427"/>
        <w:jc w:val="both"/>
        <w:rPr>
          <w:rFonts w:ascii="Calibri" w:eastAsia="Calibri" w:hAnsi="Calibri" w:cs="Times New Roman"/>
          <w:spacing w:val="-2"/>
          <w:sz w:val="24"/>
        </w:rPr>
      </w:pPr>
    </w:p>
    <w:p w14:paraId="4E452715" w14:textId="317E6DA1" w:rsidR="00F905CC" w:rsidRDefault="00F905CC" w:rsidP="00F905CC">
      <w:pPr>
        <w:widowControl w:val="0"/>
        <w:autoSpaceDE w:val="0"/>
        <w:autoSpaceDN w:val="0"/>
        <w:spacing w:after="0" w:line="260" w:lineRule="exact"/>
        <w:ind w:left="427"/>
        <w:jc w:val="both"/>
        <w:rPr>
          <w:rFonts w:ascii="Calibri" w:eastAsia="Calibri" w:hAnsi="Calibri" w:cs="Times New Roman"/>
          <w:sz w:val="24"/>
        </w:rPr>
      </w:pPr>
    </w:p>
    <w:p w14:paraId="5A40785A" w14:textId="7655FDBE" w:rsidR="00977885" w:rsidRDefault="00977885" w:rsidP="00F905CC">
      <w:pPr>
        <w:widowControl w:val="0"/>
        <w:autoSpaceDE w:val="0"/>
        <w:autoSpaceDN w:val="0"/>
        <w:spacing w:after="0" w:line="260" w:lineRule="exact"/>
        <w:ind w:left="427"/>
        <w:jc w:val="both"/>
        <w:rPr>
          <w:rFonts w:ascii="Calibri" w:eastAsia="Calibri" w:hAnsi="Calibri" w:cs="Times New Roman"/>
          <w:sz w:val="24"/>
        </w:rPr>
      </w:pPr>
    </w:p>
    <w:p w14:paraId="1001103E" w14:textId="60D6377F" w:rsidR="002A2216" w:rsidRDefault="002A2216" w:rsidP="00AC49CE">
      <w:pPr>
        <w:widowControl w:val="0"/>
        <w:autoSpaceDE w:val="0"/>
        <w:autoSpaceDN w:val="0"/>
        <w:spacing w:after="0" w:line="240" w:lineRule="auto"/>
        <w:ind w:left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2216">
        <w:rPr>
          <w:rFonts w:ascii="Times New Roman" w:eastAsia="Times New Roman" w:hAnsi="Times New Roman" w:cs="Times New Roman"/>
          <w:sz w:val="24"/>
          <w:szCs w:val="24"/>
        </w:rPr>
        <w:lastRenderedPageBreak/>
        <w:t>A</w:t>
      </w:r>
      <w:r w:rsidRPr="002A221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>tal</w:t>
      </w:r>
      <w:r w:rsidRPr="002A221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>fine,</w:t>
      </w:r>
      <w:r w:rsidRPr="002A221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>consapevole</w:t>
      </w:r>
      <w:r w:rsidRPr="002A221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>della</w:t>
      </w:r>
      <w:r w:rsidRPr="002A221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>responsabilità</w:t>
      </w:r>
      <w:r w:rsidRPr="002A221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>penale</w:t>
      </w:r>
      <w:r w:rsidRPr="002A221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2A221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>della</w:t>
      </w:r>
      <w:r w:rsidRPr="002A221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>decadenza</w:t>
      </w:r>
      <w:r w:rsidRPr="002A221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>da</w:t>
      </w:r>
      <w:r w:rsidRPr="002A221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>eventuali</w:t>
      </w:r>
      <w:r w:rsidRPr="002A221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>benefici</w:t>
      </w:r>
      <w:r w:rsidRPr="002A221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 xml:space="preserve">acquisiti nel caso di dichiarazioni mendaci, </w:t>
      </w:r>
      <w:r w:rsidRPr="002A2216">
        <w:rPr>
          <w:rFonts w:ascii="Times New Roman" w:eastAsia="Times New Roman" w:hAnsi="Times New Roman" w:cs="Times New Roman"/>
          <w:b/>
          <w:sz w:val="24"/>
          <w:szCs w:val="24"/>
        </w:rPr>
        <w:t xml:space="preserve">dichiara 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 xml:space="preserve">sotto la propria responsabilità </w:t>
      </w:r>
      <w:r w:rsidR="00B334FE">
        <w:rPr>
          <w:rFonts w:ascii="Times New Roman" w:eastAsia="Times New Roman" w:hAnsi="Times New Roman" w:cs="Times New Roman"/>
          <w:sz w:val="24"/>
          <w:szCs w:val="24"/>
        </w:rPr>
        <w:t>di essere in possesso dei seguenti requisiti</w:t>
      </w:r>
      <w:r w:rsidRPr="002A2216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D86EAD0" w14:textId="10CBD081" w:rsidR="00AC49CE" w:rsidRPr="001B7028" w:rsidRDefault="00AC49CE" w:rsidP="00AC49CE">
      <w:pPr>
        <w:widowControl w:val="0"/>
        <w:autoSpaceDE w:val="0"/>
        <w:autoSpaceDN w:val="0"/>
        <w:spacing w:after="0" w:line="311" w:lineRule="exact"/>
        <w:ind w:firstLine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028">
        <w:rPr>
          <w:rFonts w:ascii="Times New Roman" w:eastAsia="Times New Roman" w:hAnsi="Times New Roman" w:cs="Times New Roman"/>
          <w:sz w:val="24"/>
          <w:szCs w:val="24"/>
        </w:rPr>
        <w:t>Cittadinanza</w:t>
      </w:r>
      <w:r w:rsidRPr="001B702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italiana</w:t>
      </w:r>
      <w:r w:rsidRPr="001B702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1B702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uno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degli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Stati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membri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dell’Unione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pacing w:val="-2"/>
          <w:sz w:val="24"/>
          <w:szCs w:val="24"/>
        </w:rPr>
        <w:t>europea</w:t>
      </w:r>
      <w:r w:rsidR="005A49D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_____________________</w:t>
      </w:r>
      <w:r w:rsidRPr="001B7028">
        <w:rPr>
          <w:rFonts w:ascii="Times New Roman" w:eastAsia="Times New Roman" w:hAnsi="Times New Roman" w:cs="Times New Roman"/>
          <w:spacing w:val="-2"/>
          <w:sz w:val="24"/>
          <w:szCs w:val="24"/>
        </w:rPr>
        <w:t>;</w:t>
      </w:r>
    </w:p>
    <w:p w14:paraId="0BEAD5F4" w14:textId="474261CD" w:rsidR="00AC49CE" w:rsidRPr="001B7028" w:rsidRDefault="00AC49CE" w:rsidP="00AC49CE">
      <w:pPr>
        <w:widowControl w:val="0"/>
        <w:autoSpaceDE w:val="0"/>
        <w:autoSpaceDN w:val="0"/>
        <w:spacing w:after="0" w:line="312" w:lineRule="exact"/>
        <w:ind w:firstLine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028">
        <w:rPr>
          <w:rFonts w:ascii="Times New Roman" w:eastAsia="Times New Roman" w:hAnsi="Times New Roman" w:cs="Times New Roman"/>
          <w:sz w:val="24"/>
          <w:szCs w:val="24"/>
        </w:rPr>
        <w:t>Godimento dei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diritti</w:t>
      </w:r>
      <w:r w:rsidRPr="001B702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civili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pacing w:val="-2"/>
          <w:sz w:val="24"/>
          <w:szCs w:val="24"/>
        </w:rPr>
        <w:t>politici;</w:t>
      </w:r>
    </w:p>
    <w:p w14:paraId="4B1EA172" w14:textId="3B83B84E" w:rsidR="00AC49CE" w:rsidRPr="001B7028" w:rsidRDefault="00AC49CE" w:rsidP="00AC49CE">
      <w:pPr>
        <w:widowControl w:val="0"/>
        <w:autoSpaceDE w:val="0"/>
        <w:autoSpaceDN w:val="0"/>
        <w:spacing w:after="0" w:line="311" w:lineRule="exact"/>
        <w:ind w:firstLine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028">
        <w:rPr>
          <w:rFonts w:ascii="Times New Roman" w:eastAsia="Times New Roman" w:hAnsi="Times New Roman" w:cs="Times New Roman"/>
          <w:sz w:val="24"/>
          <w:szCs w:val="24"/>
        </w:rPr>
        <w:t>Iscrizione all’elettorato</w:t>
      </w:r>
      <w:r w:rsidRPr="001B702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politico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pacing w:val="-2"/>
          <w:sz w:val="24"/>
          <w:szCs w:val="24"/>
        </w:rPr>
        <w:t>attivo;</w:t>
      </w:r>
    </w:p>
    <w:p w14:paraId="712467E8" w14:textId="147083FA" w:rsidR="00AC49CE" w:rsidRPr="001B7028" w:rsidRDefault="00AC49CE" w:rsidP="00AC49CE">
      <w:pPr>
        <w:widowControl w:val="0"/>
        <w:autoSpaceDE w:val="0"/>
        <w:autoSpaceDN w:val="0"/>
        <w:spacing w:after="0" w:line="311" w:lineRule="exact"/>
        <w:ind w:firstLine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028">
        <w:rPr>
          <w:rFonts w:ascii="Times New Roman" w:eastAsia="Times New Roman" w:hAnsi="Times New Roman" w:cs="Times New Roman"/>
          <w:sz w:val="24"/>
          <w:szCs w:val="24"/>
        </w:rPr>
        <w:t>Idoneità</w:t>
      </w:r>
      <w:r w:rsidRPr="001B7028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fisica</w:t>
      </w:r>
      <w:r w:rsidRPr="001B7028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allo</w:t>
      </w:r>
      <w:r w:rsidRPr="001B7028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svolgimento</w:t>
      </w:r>
      <w:r w:rsidRPr="001B7028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delle</w:t>
      </w:r>
      <w:r w:rsidRPr="001B7028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funzioni</w:t>
      </w:r>
      <w:r w:rsidRPr="001B7028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cui</w:t>
      </w:r>
      <w:r w:rsidRPr="001B7028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la</w:t>
      </w:r>
      <w:r w:rsidRPr="001B7028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presente</w:t>
      </w:r>
      <w:r w:rsidRPr="001B7028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procedura</w:t>
      </w:r>
      <w:r w:rsidRPr="001B7028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1B7028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selezione</w:t>
      </w:r>
      <w:r w:rsidRPr="001B7028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si</w:t>
      </w:r>
      <w:r w:rsidRPr="001B7028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pacing w:val="-2"/>
          <w:sz w:val="24"/>
          <w:szCs w:val="24"/>
        </w:rPr>
        <w:t>riferisce;</w:t>
      </w:r>
    </w:p>
    <w:p w14:paraId="1CB312CA" w14:textId="7B01F066" w:rsidR="00AC49CE" w:rsidRPr="001B7028" w:rsidRDefault="00AC49CE" w:rsidP="00AC49CE">
      <w:pPr>
        <w:widowControl w:val="0"/>
        <w:autoSpaceDE w:val="0"/>
        <w:autoSpaceDN w:val="0"/>
        <w:spacing w:after="0" w:line="237" w:lineRule="auto"/>
        <w:ind w:left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egoe UI Symbol" w:eastAsia="Times New Roman" w:hAnsi="Segoe UI Symbol" w:cs="Times New Roman"/>
          <w:sz w:val="24"/>
          <w:szCs w:val="24"/>
        </w:rPr>
        <w:t>A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 xml:space="preserve">ssenza di condanne penali e di provvedimenti riguardanti l’applicazione di misure di prevenzione, di decisioni civili e di provvedimenti amministrativi iscritti nel casellario </w:t>
      </w:r>
      <w:r w:rsidRPr="001B7028">
        <w:rPr>
          <w:rFonts w:ascii="Times New Roman" w:eastAsia="Times New Roman" w:hAnsi="Times New Roman" w:cs="Times New Roman"/>
          <w:spacing w:val="-2"/>
          <w:sz w:val="24"/>
          <w:szCs w:val="24"/>
        </w:rPr>
        <w:t>giudiziale;</w:t>
      </w:r>
    </w:p>
    <w:p w14:paraId="1CE48B41" w14:textId="0BE2130F" w:rsidR="00AC49CE" w:rsidRPr="001B7028" w:rsidRDefault="00AC49CE" w:rsidP="00AC49CE">
      <w:pPr>
        <w:widowControl w:val="0"/>
        <w:autoSpaceDE w:val="0"/>
        <w:autoSpaceDN w:val="0"/>
        <w:spacing w:after="0" w:line="312" w:lineRule="exact"/>
        <w:ind w:firstLine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028">
        <w:rPr>
          <w:rFonts w:ascii="Times New Roman" w:eastAsia="Times New Roman" w:hAnsi="Times New Roman" w:cs="Times New Roman"/>
          <w:sz w:val="24"/>
          <w:szCs w:val="24"/>
        </w:rPr>
        <w:t>Assenza</w:t>
      </w:r>
      <w:r w:rsidRPr="001B702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di destituzione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1B702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dispensa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dall’impiego presso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una Pubblica</w:t>
      </w:r>
      <w:r w:rsidRPr="001B702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Amministrazione;</w:t>
      </w:r>
    </w:p>
    <w:p w14:paraId="06BEF51D" w14:textId="5ACD2A71" w:rsidR="00AC49CE" w:rsidRPr="001B7028" w:rsidRDefault="00AC49CE" w:rsidP="00AC49CE">
      <w:pPr>
        <w:widowControl w:val="0"/>
        <w:autoSpaceDE w:val="0"/>
        <w:autoSpaceDN w:val="0"/>
        <w:spacing w:after="0" w:line="311" w:lineRule="exact"/>
        <w:ind w:firstLine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028">
        <w:rPr>
          <w:rFonts w:ascii="Times New Roman" w:eastAsia="Times New Roman" w:hAnsi="Times New Roman" w:cs="Times New Roman"/>
          <w:sz w:val="24"/>
          <w:szCs w:val="24"/>
        </w:rPr>
        <w:t>Assenza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dichiarazione</w:t>
      </w:r>
      <w:r w:rsidRPr="001B702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decadenza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o licenziamento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da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un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 xml:space="preserve">impiego </w:t>
      </w:r>
      <w:r w:rsidRPr="001B7028">
        <w:rPr>
          <w:rFonts w:ascii="Times New Roman" w:eastAsia="Times New Roman" w:hAnsi="Times New Roman" w:cs="Times New Roman"/>
          <w:spacing w:val="-2"/>
          <w:sz w:val="24"/>
          <w:szCs w:val="24"/>
        </w:rPr>
        <w:t>statale;</w:t>
      </w:r>
    </w:p>
    <w:p w14:paraId="66CE0B5C" w14:textId="3FB340E3" w:rsidR="00AC49CE" w:rsidRPr="001B7028" w:rsidRDefault="00AC49CE" w:rsidP="00AC49CE">
      <w:pPr>
        <w:widowControl w:val="0"/>
        <w:autoSpaceDE w:val="0"/>
        <w:autoSpaceDN w:val="0"/>
        <w:spacing w:before="2" w:after="0" w:line="232" w:lineRule="auto"/>
        <w:ind w:left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028">
        <w:rPr>
          <w:rFonts w:ascii="Times New Roman" w:eastAsia="Times New Roman" w:hAnsi="Times New Roman" w:cs="Times New Roman"/>
          <w:sz w:val="24"/>
          <w:szCs w:val="24"/>
        </w:rPr>
        <w:t>Assenza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situazioni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incompatibilità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o,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caso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cause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sussistenti,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impegno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1B702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comunicarle espressamente per consentirne l’adeguata valutazione;</w:t>
      </w:r>
    </w:p>
    <w:p w14:paraId="0996C09C" w14:textId="69280777" w:rsidR="00AC49CE" w:rsidRPr="001B7028" w:rsidRDefault="00AC49CE" w:rsidP="00AC49CE">
      <w:pPr>
        <w:widowControl w:val="0"/>
        <w:autoSpaceDE w:val="0"/>
        <w:autoSpaceDN w:val="0"/>
        <w:spacing w:before="2" w:after="0" w:line="240" w:lineRule="auto"/>
        <w:ind w:firstLine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7028">
        <w:rPr>
          <w:rFonts w:ascii="Times New Roman" w:eastAsia="Times New Roman" w:hAnsi="Times New Roman" w:cs="Times New Roman"/>
          <w:sz w:val="24"/>
          <w:szCs w:val="24"/>
        </w:rPr>
        <w:t>Assenza</w:t>
      </w:r>
      <w:r w:rsidRPr="001B7028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1B7028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situazioni</w:t>
      </w:r>
      <w:r w:rsidRPr="001B7028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1B7028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conflitto</w:t>
      </w:r>
      <w:r w:rsidRPr="001B7028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1B7028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interessi,</w:t>
      </w:r>
      <w:r w:rsidRPr="001B7028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anche</w:t>
      </w:r>
      <w:r w:rsidRPr="001B7028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potenziale,</w:t>
      </w:r>
      <w:r w:rsidRPr="001B7028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che</w:t>
      </w:r>
      <w:r w:rsidRPr="001B7028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possano</w:t>
      </w:r>
      <w:r w:rsidRPr="001B7028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z w:val="24"/>
          <w:szCs w:val="24"/>
        </w:rPr>
        <w:t>interferire</w:t>
      </w:r>
      <w:r w:rsidRPr="001B7028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pacing w:val="-5"/>
          <w:sz w:val="24"/>
          <w:szCs w:val="24"/>
        </w:rPr>
        <w:t>con</w:t>
      </w:r>
    </w:p>
    <w:p w14:paraId="7767E1A2" w14:textId="7D409BE9" w:rsidR="00AC49CE" w:rsidRDefault="00AC49CE" w:rsidP="00AC49CE">
      <w:pPr>
        <w:widowControl w:val="0"/>
        <w:autoSpaceDE w:val="0"/>
        <w:autoSpaceDN w:val="0"/>
        <w:spacing w:after="0" w:line="240" w:lineRule="auto"/>
        <w:ind w:firstLine="427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1B7028">
        <w:rPr>
          <w:rFonts w:ascii="Times New Roman" w:eastAsia="Times New Roman" w:hAnsi="Times New Roman" w:cs="Times New Roman"/>
          <w:sz w:val="24"/>
          <w:szCs w:val="24"/>
        </w:rPr>
        <w:t>l’esercizio</w:t>
      </w:r>
      <w:r w:rsidRPr="001B702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B7028">
        <w:rPr>
          <w:rFonts w:ascii="Times New Roman" w:eastAsia="Times New Roman" w:hAnsi="Times New Roman" w:cs="Times New Roman"/>
          <w:spacing w:val="-2"/>
          <w:sz w:val="24"/>
          <w:szCs w:val="24"/>
        </w:rPr>
        <w:t>dell’incarico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;</w:t>
      </w:r>
    </w:p>
    <w:p w14:paraId="4DD6A12E" w14:textId="470165B6" w:rsidR="00AC49CE" w:rsidRDefault="00AC49CE" w:rsidP="00AC49CE">
      <w:pPr>
        <w:widowControl w:val="0"/>
        <w:autoSpaceDE w:val="0"/>
        <w:autoSpaceDN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Pr="00AC49CE">
        <w:rPr>
          <w:rFonts w:ascii="Times New Roman" w:eastAsia="Times New Roman" w:hAnsi="Times New Roman" w:cs="Times New Roman"/>
          <w:sz w:val="24"/>
          <w:szCs w:val="24"/>
        </w:rPr>
        <w:t>onoscenza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49CE">
        <w:rPr>
          <w:rFonts w:ascii="Times New Roman" w:eastAsia="Times New Roman" w:hAnsi="Times New Roman" w:cs="Times New Roman"/>
          <w:sz w:val="24"/>
          <w:szCs w:val="24"/>
        </w:rPr>
        <w:t>delle</w:t>
      </w:r>
      <w:r w:rsidRPr="00AC49CE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49CE">
        <w:rPr>
          <w:rFonts w:ascii="Times New Roman" w:eastAsia="Times New Roman" w:hAnsi="Times New Roman" w:cs="Times New Roman"/>
          <w:sz w:val="24"/>
          <w:szCs w:val="24"/>
        </w:rPr>
        <w:t>disposizioni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</w:t>
      </w:r>
      <w:r w:rsidRPr="00AC49CE">
        <w:rPr>
          <w:rFonts w:ascii="Times New Roman" w:eastAsia="Times New Roman" w:hAnsi="Times New Roman" w:cs="Times New Roman"/>
          <w:sz w:val="24"/>
          <w:szCs w:val="24"/>
        </w:rPr>
        <w:t>ormative</w:t>
      </w:r>
      <w:r w:rsidR="004636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49CE">
        <w:rPr>
          <w:rFonts w:ascii="Times New Roman" w:eastAsia="Times New Roman" w:hAnsi="Times New Roman" w:cs="Times New Roman"/>
          <w:sz w:val="24"/>
          <w:szCs w:val="24"/>
        </w:rPr>
        <w:t>comunitarie</w:t>
      </w:r>
      <w:r w:rsidR="004636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49CE">
        <w:rPr>
          <w:rFonts w:ascii="Times New Roman" w:eastAsia="Times New Roman" w:hAnsi="Times New Roman" w:cs="Times New Roman"/>
          <w:sz w:val="24"/>
          <w:szCs w:val="24"/>
        </w:rPr>
        <w:t>e</w:t>
      </w:r>
      <w:r w:rsidR="004636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49CE">
        <w:rPr>
          <w:rFonts w:ascii="Times New Roman" w:eastAsia="Times New Roman" w:hAnsi="Times New Roman" w:cs="Times New Roman"/>
          <w:sz w:val="24"/>
          <w:szCs w:val="24"/>
        </w:rPr>
        <w:t>nazionali</w:t>
      </w:r>
      <w:r w:rsidR="004636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49CE">
        <w:rPr>
          <w:rFonts w:ascii="Times New Roman" w:eastAsia="Times New Roman" w:hAnsi="Times New Roman" w:cs="Times New Roman"/>
          <w:sz w:val="24"/>
          <w:szCs w:val="24"/>
        </w:rPr>
        <w:t>che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C49CE">
        <w:rPr>
          <w:rFonts w:ascii="Times New Roman" w:eastAsia="Times New Roman" w:hAnsi="Times New Roman" w:cs="Times New Roman"/>
          <w:sz w:val="24"/>
          <w:szCs w:val="24"/>
        </w:rPr>
        <w:t>impattano sull’attuazione, sul monitoraggio e sui target del PNRR;</w:t>
      </w:r>
    </w:p>
    <w:p w14:paraId="5DCB5C4D" w14:textId="77777777" w:rsidR="00AC49CE" w:rsidRPr="00AC49CE" w:rsidRDefault="00AC49CE" w:rsidP="00AC49CE">
      <w:pPr>
        <w:widowControl w:val="0"/>
        <w:autoSpaceDE w:val="0"/>
        <w:autoSpaceDN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C49CE">
        <w:rPr>
          <w:rFonts w:ascii="Times New Roman" w:eastAsia="Times New Roman" w:hAnsi="Times New Roman" w:cs="Times New Roman"/>
          <w:sz w:val="24"/>
          <w:szCs w:val="24"/>
        </w:rPr>
        <w:t>Conoscenza della piattaforma PNRR Futura e della relativa gestione documentale.</w:t>
      </w:r>
    </w:p>
    <w:p w14:paraId="4518A6FF" w14:textId="77777777" w:rsidR="00AC49CE" w:rsidRPr="00AC49CE" w:rsidRDefault="00AC49CE" w:rsidP="00AC49CE">
      <w:pPr>
        <w:widowControl w:val="0"/>
        <w:autoSpaceDE w:val="0"/>
        <w:autoSpaceDN w:val="0"/>
        <w:spacing w:after="0" w:line="240" w:lineRule="auto"/>
        <w:ind w:left="426" w:right="56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58683F" w14:textId="1F0ED084" w:rsidR="002A2216" w:rsidRPr="005A49D3" w:rsidRDefault="005A49D3" w:rsidP="005A49D3">
      <w:pPr>
        <w:widowControl w:val="0"/>
        <w:autoSpaceDE w:val="0"/>
        <w:autoSpaceDN w:val="0"/>
        <w:spacing w:after="0" w:line="240" w:lineRule="auto"/>
        <w:ind w:left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2A2216" w:rsidRPr="005A49D3">
        <w:rPr>
          <w:rFonts w:ascii="Times New Roman" w:eastAsia="Times New Roman" w:hAnsi="Times New Roman" w:cs="Times New Roman"/>
          <w:sz w:val="24"/>
          <w:szCs w:val="24"/>
        </w:rPr>
        <w:t>i allega alla presente</w:t>
      </w:r>
    </w:p>
    <w:p w14:paraId="3F26966A" w14:textId="41883CC7" w:rsidR="002A2216" w:rsidRPr="002A2216" w:rsidRDefault="002A2216" w:rsidP="002A2216">
      <w:pPr>
        <w:widowControl w:val="0"/>
        <w:numPr>
          <w:ilvl w:val="0"/>
          <w:numId w:val="3"/>
        </w:numPr>
        <w:tabs>
          <w:tab w:val="left" w:pos="907"/>
        </w:tabs>
        <w:autoSpaceDE w:val="0"/>
        <w:autoSpaceDN w:val="0"/>
        <w:spacing w:before="19" w:after="0" w:line="240" w:lineRule="auto"/>
        <w:ind w:left="907" w:hanging="480"/>
        <w:contextualSpacing/>
        <w:rPr>
          <w:rFonts w:ascii="Calibri" w:eastAsia="Calibri" w:hAnsi="Calibri" w:cs="Times New Roman"/>
          <w:sz w:val="24"/>
        </w:rPr>
      </w:pPr>
      <w:r w:rsidRPr="002A2216">
        <w:rPr>
          <w:rFonts w:ascii="Calibri" w:eastAsia="Calibri" w:hAnsi="Calibri" w:cs="Times New Roman"/>
          <w:sz w:val="24"/>
        </w:rPr>
        <w:t>Allegato</w:t>
      </w:r>
      <w:r w:rsidRPr="002A2216">
        <w:rPr>
          <w:rFonts w:ascii="Calibri" w:eastAsia="Calibri" w:hAnsi="Calibri" w:cs="Times New Roman"/>
          <w:spacing w:val="-1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B</w:t>
      </w:r>
      <w:r w:rsidR="006145EC">
        <w:rPr>
          <w:rFonts w:ascii="Calibri" w:eastAsia="Calibri" w:hAnsi="Calibri" w:cs="Times New Roman"/>
          <w:sz w:val="24"/>
        </w:rPr>
        <w:t>1</w:t>
      </w:r>
      <w:r w:rsidRPr="002A2216">
        <w:rPr>
          <w:rFonts w:ascii="Calibri" w:eastAsia="Calibri" w:hAnsi="Calibri" w:cs="Times New Roman"/>
          <w:spacing w:val="-1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(griglia</w:t>
      </w:r>
      <w:r w:rsidRPr="002A2216">
        <w:rPr>
          <w:rFonts w:ascii="Calibri" w:eastAsia="Calibri" w:hAnsi="Calibri" w:cs="Times New Roman"/>
          <w:spacing w:val="-1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di</w:t>
      </w:r>
      <w:r w:rsidRPr="002A2216">
        <w:rPr>
          <w:rFonts w:ascii="Calibri" w:eastAsia="Calibri" w:hAnsi="Calibri" w:cs="Times New Roman"/>
          <w:spacing w:val="-1"/>
          <w:sz w:val="24"/>
        </w:rPr>
        <w:t xml:space="preserve"> </w:t>
      </w:r>
      <w:r w:rsidRPr="002A2216">
        <w:rPr>
          <w:rFonts w:ascii="Calibri" w:eastAsia="Calibri" w:hAnsi="Calibri" w:cs="Times New Roman"/>
          <w:spacing w:val="-2"/>
          <w:sz w:val="24"/>
        </w:rPr>
        <w:t>valutazione)</w:t>
      </w:r>
    </w:p>
    <w:p w14:paraId="466528F7" w14:textId="77777777" w:rsidR="002A2216" w:rsidRPr="002A2216" w:rsidRDefault="002A2216" w:rsidP="002A2216">
      <w:pPr>
        <w:widowControl w:val="0"/>
        <w:numPr>
          <w:ilvl w:val="0"/>
          <w:numId w:val="3"/>
        </w:numPr>
        <w:tabs>
          <w:tab w:val="left" w:pos="907"/>
        </w:tabs>
        <w:autoSpaceDE w:val="0"/>
        <w:autoSpaceDN w:val="0"/>
        <w:spacing w:before="21" w:after="0" w:line="240" w:lineRule="auto"/>
        <w:ind w:left="907" w:hanging="480"/>
        <w:contextualSpacing/>
        <w:rPr>
          <w:rFonts w:ascii="Calibri" w:eastAsia="Calibri" w:hAnsi="Calibri" w:cs="Times New Roman"/>
          <w:sz w:val="24"/>
        </w:rPr>
      </w:pPr>
      <w:r w:rsidRPr="002A2216">
        <w:rPr>
          <w:rFonts w:ascii="Calibri" w:eastAsia="Calibri" w:hAnsi="Calibri" w:cs="Times New Roman"/>
          <w:sz w:val="24"/>
        </w:rPr>
        <w:t>Allegato</w:t>
      </w:r>
      <w:r w:rsidRPr="002A2216">
        <w:rPr>
          <w:rFonts w:ascii="Calibri" w:eastAsia="Calibri" w:hAnsi="Calibri" w:cs="Times New Roman"/>
          <w:spacing w:val="-2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C</w:t>
      </w:r>
      <w:r w:rsidRPr="002A2216">
        <w:rPr>
          <w:rFonts w:ascii="Calibri" w:eastAsia="Calibri" w:hAnsi="Calibri" w:cs="Times New Roman"/>
          <w:spacing w:val="-2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(Dichiarazione</w:t>
      </w:r>
      <w:r w:rsidRPr="002A2216">
        <w:rPr>
          <w:rFonts w:ascii="Calibri" w:eastAsia="Calibri" w:hAnsi="Calibri" w:cs="Times New Roman"/>
          <w:spacing w:val="-2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di</w:t>
      </w:r>
      <w:r w:rsidRPr="002A2216">
        <w:rPr>
          <w:rFonts w:ascii="Calibri" w:eastAsia="Calibri" w:hAnsi="Calibri" w:cs="Times New Roman"/>
          <w:spacing w:val="-1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inesistenza</w:t>
      </w:r>
      <w:r w:rsidRPr="002A2216">
        <w:rPr>
          <w:rFonts w:ascii="Calibri" w:eastAsia="Calibri" w:hAnsi="Calibri" w:cs="Times New Roman"/>
          <w:spacing w:val="-3"/>
          <w:sz w:val="24"/>
        </w:rPr>
        <w:t xml:space="preserve"> </w:t>
      </w:r>
      <w:r w:rsidRPr="002A2216">
        <w:rPr>
          <w:rFonts w:ascii="Calibri" w:eastAsia="Calibri" w:hAnsi="Calibri" w:cs="Times New Roman"/>
          <w:sz w:val="24"/>
        </w:rPr>
        <w:t>di</w:t>
      </w:r>
      <w:r w:rsidRPr="002A2216">
        <w:rPr>
          <w:rFonts w:ascii="Calibri" w:eastAsia="Calibri" w:hAnsi="Calibri" w:cs="Times New Roman"/>
          <w:spacing w:val="-1"/>
          <w:sz w:val="24"/>
        </w:rPr>
        <w:t xml:space="preserve"> </w:t>
      </w:r>
      <w:r w:rsidRPr="002A2216">
        <w:rPr>
          <w:rFonts w:ascii="Calibri" w:eastAsia="Calibri" w:hAnsi="Calibri" w:cs="Times New Roman"/>
          <w:spacing w:val="-2"/>
          <w:sz w:val="24"/>
        </w:rPr>
        <w:t>incompatibilità)</w:t>
      </w:r>
    </w:p>
    <w:p w14:paraId="31E15802" w14:textId="77777777" w:rsidR="002A2216" w:rsidRPr="002A2216" w:rsidRDefault="002A2216" w:rsidP="002A2216">
      <w:pPr>
        <w:widowControl w:val="0"/>
        <w:numPr>
          <w:ilvl w:val="0"/>
          <w:numId w:val="3"/>
        </w:numPr>
        <w:tabs>
          <w:tab w:val="left" w:pos="907"/>
        </w:tabs>
        <w:autoSpaceDE w:val="0"/>
        <w:autoSpaceDN w:val="0"/>
        <w:spacing w:before="20" w:after="0" w:line="240" w:lineRule="auto"/>
        <w:ind w:left="907" w:hanging="480"/>
        <w:contextualSpacing/>
        <w:rPr>
          <w:rFonts w:ascii="Calibri" w:eastAsia="Calibri" w:hAnsi="Calibri" w:cs="Times New Roman"/>
          <w:sz w:val="24"/>
        </w:rPr>
      </w:pPr>
      <w:r w:rsidRPr="002A2216">
        <w:rPr>
          <w:rFonts w:ascii="Calibri" w:eastAsia="Calibri" w:hAnsi="Calibri" w:cs="Times New Roman"/>
          <w:sz w:val="24"/>
        </w:rPr>
        <w:t>Curriculum</w:t>
      </w:r>
      <w:r w:rsidRPr="002A2216">
        <w:rPr>
          <w:rFonts w:ascii="Calibri" w:eastAsia="Calibri" w:hAnsi="Calibri" w:cs="Times New Roman"/>
          <w:spacing w:val="-2"/>
          <w:sz w:val="24"/>
        </w:rPr>
        <w:t xml:space="preserve"> Vitae</w:t>
      </w:r>
    </w:p>
    <w:p w14:paraId="2CFA1B1F" w14:textId="77777777" w:rsidR="002A2216" w:rsidRPr="002A2216" w:rsidRDefault="002A2216" w:rsidP="002A2216">
      <w:pPr>
        <w:widowControl w:val="0"/>
        <w:autoSpaceDE w:val="0"/>
        <w:autoSpaceDN w:val="0"/>
        <w:spacing w:before="2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EF384D" w14:textId="77777777" w:rsidR="002A2216" w:rsidRPr="002A2216" w:rsidRDefault="002A2216" w:rsidP="002A2216">
      <w:pPr>
        <w:spacing w:line="256" w:lineRule="auto"/>
        <w:ind w:left="427"/>
        <w:rPr>
          <w:rFonts w:ascii="Calibri" w:eastAsia="Calibri" w:hAnsi="Calibri" w:cs="Times New Roman"/>
          <w:b/>
          <w:sz w:val="24"/>
        </w:rPr>
      </w:pPr>
      <w:r w:rsidRPr="002A2216">
        <w:rPr>
          <w:rFonts w:ascii="Calibri" w:eastAsia="Calibri" w:hAnsi="Calibri" w:cs="Times New Roman"/>
          <w:sz w:val="24"/>
        </w:rPr>
        <w:t>N.B.:</w:t>
      </w:r>
      <w:r w:rsidRPr="002A2216">
        <w:rPr>
          <w:rFonts w:ascii="Calibri" w:eastAsia="Calibri" w:hAnsi="Calibri" w:cs="Times New Roman"/>
          <w:spacing w:val="-3"/>
          <w:sz w:val="24"/>
        </w:rPr>
        <w:t xml:space="preserve"> </w:t>
      </w:r>
      <w:r w:rsidRPr="002A2216">
        <w:rPr>
          <w:rFonts w:ascii="Calibri" w:eastAsia="Calibri" w:hAnsi="Calibri" w:cs="Times New Roman"/>
          <w:b/>
          <w:sz w:val="24"/>
          <w:u w:val="single"/>
        </w:rPr>
        <w:t>La</w:t>
      </w:r>
      <w:r w:rsidRPr="002A2216">
        <w:rPr>
          <w:rFonts w:ascii="Calibri" w:eastAsia="Calibri" w:hAnsi="Calibri" w:cs="Times New Roman"/>
          <w:b/>
          <w:spacing w:val="-1"/>
          <w:sz w:val="24"/>
          <w:u w:val="single"/>
        </w:rPr>
        <w:t xml:space="preserve"> </w:t>
      </w:r>
      <w:r w:rsidRPr="002A2216">
        <w:rPr>
          <w:rFonts w:ascii="Calibri" w:eastAsia="Calibri" w:hAnsi="Calibri" w:cs="Times New Roman"/>
          <w:b/>
          <w:sz w:val="24"/>
          <w:u w:val="single"/>
        </w:rPr>
        <w:t>domanda</w:t>
      </w:r>
      <w:r w:rsidRPr="002A2216">
        <w:rPr>
          <w:rFonts w:ascii="Calibri" w:eastAsia="Calibri" w:hAnsi="Calibri" w:cs="Times New Roman"/>
          <w:b/>
          <w:spacing w:val="-4"/>
          <w:sz w:val="24"/>
          <w:u w:val="single"/>
        </w:rPr>
        <w:t xml:space="preserve"> </w:t>
      </w:r>
      <w:r w:rsidRPr="002A2216">
        <w:rPr>
          <w:rFonts w:ascii="Calibri" w:eastAsia="Calibri" w:hAnsi="Calibri" w:cs="Times New Roman"/>
          <w:b/>
          <w:sz w:val="24"/>
          <w:u w:val="single"/>
        </w:rPr>
        <w:t>priva</w:t>
      </w:r>
      <w:r w:rsidRPr="002A2216">
        <w:rPr>
          <w:rFonts w:ascii="Calibri" w:eastAsia="Calibri" w:hAnsi="Calibri" w:cs="Times New Roman"/>
          <w:b/>
          <w:spacing w:val="-1"/>
          <w:sz w:val="24"/>
          <w:u w:val="single"/>
        </w:rPr>
        <w:t xml:space="preserve"> </w:t>
      </w:r>
      <w:r w:rsidRPr="002A2216">
        <w:rPr>
          <w:rFonts w:ascii="Calibri" w:eastAsia="Calibri" w:hAnsi="Calibri" w:cs="Times New Roman"/>
          <w:b/>
          <w:sz w:val="24"/>
          <w:u w:val="single"/>
        </w:rPr>
        <w:t>degli</w:t>
      </w:r>
      <w:r w:rsidRPr="002A2216">
        <w:rPr>
          <w:rFonts w:ascii="Calibri" w:eastAsia="Calibri" w:hAnsi="Calibri" w:cs="Times New Roman"/>
          <w:b/>
          <w:spacing w:val="-2"/>
          <w:sz w:val="24"/>
          <w:u w:val="single"/>
        </w:rPr>
        <w:t xml:space="preserve"> </w:t>
      </w:r>
      <w:r w:rsidRPr="002A2216">
        <w:rPr>
          <w:rFonts w:ascii="Calibri" w:eastAsia="Calibri" w:hAnsi="Calibri" w:cs="Times New Roman"/>
          <w:b/>
          <w:sz w:val="24"/>
          <w:u w:val="single"/>
        </w:rPr>
        <w:t>allegati</w:t>
      </w:r>
      <w:r w:rsidRPr="002A2216">
        <w:rPr>
          <w:rFonts w:ascii="Calibri" w:eastAsia="Calibri" w:hAnsi="Calibri" w:cs="Times New Roman"/>
          <w:b/>
          <w:spacing w:val="-1"/>
          <w:sz w:val="24"/>
          <w:u w:val="single"/>
        </w:rPr>
        <w:t xml:space="preserve"> </w:t>
      </w:r>
      <w:r w:rsidRPr="002A2216">
        <w:rPr>
          <w:rFonts w:ascii="Calibri" w:eastAsia="Calibri" w:hAnsi="Calibri" w:cs="Times New Roman"/>
          <w:b/>
          <w:sz w:val="24"/>
          <w:u w:val="single"/>
        </w:rPr>
        <w:t>e</w:t>
      </w:r>
      <w:r w:rsidRPr="002A2216">
        <w:rPr>
          <w:rFonts w:ascii="Calibri" w:eastAsia="Calibri" w:hAnsi="Calibri" w:cs="Times New Roman"/>
          <w:b/>
          <w:spacing w:val="-3"/>
          <w:sz w:val="24"/>
          <w:u w:val="single"/>
        </w:rPr>
        <w:t xml:space="preserve"> </w:t>
      </w:r>
      <w:r w:rsidRPr="002A2216">
        <w:rPr>
          <w:rFonts w:ascii="Calibri" w:eastAsia="Calibri" w:hAnsi="Calibri" w:cs="Times New Roman"/>
          <w:b/>
          <w:sz w:val="24"/>
          <w:u w:val="single"/>
        </w:rPr>
        <w:t>non</w:t>
      </w:r>
      <w:r w:rsidRPr="002A2216">
        <w:rPr>
          <w:rFonts w:ascii="Calibri" w:eastAsia="Calibri" w:hAnsi="Calibri" w:cs="Times New Roman"/>
          <w:b/>
          <w:spacing w:val="-1"/>
          <w:sz w:val="24"/>
          <w:u w:val="single"/>
        </w:rPr>
        <w:t xml:space="preserve"> </w:t>
      </w:r>
      <w:r w:rsidRPr="002A2216">
        <w:rPr>
          <w:rFonts w:ascii="Calibri" w:eastAsia="Calibri" w:hAnsi="Calibri" w:cs="Times New Roman"/>
          <w:b/>
          <w:sz w:val="24"/>
          <w:u w:val="single"/>
        </w:rPr>
        <w:t>firmati</w:t>
      </w:r>
      <w:r w:rsidRPr="002A2216">
        <w:rPr>
          <w:rFonts w:ascii="Calibri" w:eastAsia="Calibri" w:hAnsi="Calibri" w:cs="Times New Roman"/>
          <w:b/>
          <w:spacing w:val="-2"/>
          <w:sz w:val="24"/>
          <w:u w:val="single"/>
        </w:rPr>
        <w:t xml:space="preserve"> </w:t>
      </w:r>
      <w:r w:rsidRPr="002A2216">
        <w:rPr>
          <w:rFonts w:ascii="Calibri" w:eastAsia="Calibri" w:hAnsi="Calibri" w:cs="Times New Roman"/>
          <w:b/>
          <w:sz w:val="24"/>
          <w:u w:val="single"/>
        </w:rPr>
        <w:t>non</w:t>
      </w:r>
      <w:r w:rsidRPr="002A2216">
        <w:rPr>
          <w:rFonts w:ascii="Calibri" w:eastAsia="Calibri" w:hAnsi="Calibri" w:cs="Times New Roman"/>
          <w:b/>
          <w:spacing w:val="-1"/>
          <w:sz w:val="24"/>
          <w:u w:val="single"/>
        </w:rPr>
        <w:t xml:space="preserve"> </w:t>
      </w:r>
      <w:r w:rsidRPr="002A2216">
        <w:rPr>
          <w:rFonts w:ascii="Calibri" w:eastAsia="Calibri" w:hAnsi="Calibri" w:cs="Times New Roman"/>
          <w:b/>
          <w:sz w:val="24"/>
          <w:u w:val="single"/>
        </w:rPr>
        <w:t>verrà</w:t>
      </w:r>
      <w:r w:rsidRPr="002A2216">
        <w:rPr>
          <w:rFonts w:ascii="Calibri" w:eastAsia="Calibri" w:hAnsi="Calibri" w:cs="Times New Roman"/>
          <w:b/>
          <w:spacing w:val="-1"/>
          <w:sz w:val="24"/>
          <w:u w:val="single"/>
        </w:rPr>
        <w:t xml:space="preserve"> </w:t>
      </w:r>
      <w:r w:rsidRPr="002A2216">
        <w:rPr>
          <w:rFonts w:ascii="Calibri" w:eastAsia="Calibri" w:hAnsi="Calibri" w:cs="Times New Roman"/>
          <w:b/>
          <w:sz w:val="24"/>
          <w:u w:val="single"/>
        </w:rPr>
        <w:t>presa</w:t>
      </w:r>
      <w:r w:rsidRPr="002A2216">
        <w:rPr>
          <w:rFonts w:ascii="Calibri" w:eastAsia="Calibri" w:hAnsi="Calibri" w:cs="Times New Roman"/>
          <w:b/>
          <w:spacing w:val="-1"/>
          <w:sz w:val="24"/>
          <w:u w:val="single"/>
        </w:rPr>
        <w:t xml:space="preserve"> </w:t>
      </w:r>
      <w:r w:rsidRPr="002A2216">
        <w:rPr>
          <w:rFonts w:ascii="Calibri" w:eastAsia="Calibri" w:hAnsi="Calibri" w:cs="Times New Roman"/>
          <w:b/>
          <w:sz w:val="24"/>
          <w:u w:val="single"/>
        </w:rPr>
        <w:t>in</w:t>
      </w:r>
      <w:r w:rsidRPr="002A2216">
        <w:rPr>
          <w:rFonts w:ascii="Calibri" w:eastAsia="Calibri" w:hAnsi="Calibri" w:cs="Times New Roman"/>
          <w:b/>
          <w:spacing w:val="-1"/>
          <w:sz w:val="24"/>
          <w:u w:val="single"/>
        </w:rPr>
        <w:t xml:space="preserve"> </w:t>
      </w:r>
      <w:r w:rsidRPr="002A2216">
        <w:rPr>
          <w:rFonts w:ascii="Calibri" w:eastAsia="Calibri" w:hAnsi="Calibri" w:cs="Times New Roman"/>
          <w:b/>
          <w:spacing w:val="-2"/>
          <w:sz w:val="24"/>
          <w:u w:val="single"/>
        </w:rPr>
        <w:t>considerazione</w:t>
      </w:r>
    </w:p>
    <w:p w14:paraId="68E9AF4E" w14:textId="5FE9DDDD" w:rsidR="008105D3" w:rsidRDefault="002A2216" w:rsidP="002A2216">
      <w:pPr>
        <w:widowControl w:val="0"/>
        <w:tabs>
          <w:tab w:val="left" w:pos="3215"/>
          <w:tab w:val="left" w:pos="9076"/>
        </w:tabs>
        <w:autoSpaceDE w:val="0"/>
        <w:autoSpaceDN w:val="0"/>
        <w:spacing w:before="1" w:after="0" w:line="240" w:lineRule="auto"/>
        <w:ind w:left="427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A2216">
        <w:rPr>
          <w:rFonts w:ascii="Times New Roman" w:eastAsia="Times New Roman" w:hAnsi="Times New Roman" w:cs="Times New Roman"/>
          <w:spacing w:val="-4"/>
          <w:sz w:val="24"/>
          <w:szCs w:val="24"/>
        </w:rPr>
        <w:t>Data</w:t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2A2216">
        <w:rPr>
          <w:rFonts w:ascii="Times New Roman" w:eastAsia="Times New Roman" w:hAnsi="Times New Roman" w:cs="Times New Roman"/>
          <w:spacing w:val="-2"/>
          <w:sz w:val="24"/>
          <w:szCs w:val="24"/>
        </w:rPr>
        <w:t>firma</w:t>
      </w:r>
      <w:r w:rsidRPr="002A2216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14:paraId="29F14DDE" w14:textId="33AD5508" w:rsidR="00390BF1" w:rsidRDefault="00390BF1" w:rsidP="002A2216">
      <w:pPr>
        <w:widowControl w:val="0"/>
        <w:tabs>
          <w:tab w:val="left" w:pos="3215"/>
          <w:tab w:val="left" w:pos="9076"/>
        </w:tabs>
        <w:autoSpaceDE w:val="0"/>
        <w:autoSpaceDN w:val="0"/>
        <w:spacing w:before="1" w:after="0" w:line="240" w:lineRule="auto"/>
        <w:ind w:left="427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3F42C021" w14:textId="16622189" w:rsidR="00390BF1" w:rsidRDefault="00390BF1" w:rsidP="00390BF1">
      <w:pPr>
        <w:pStyle w:val="Corpotesto"/>
        <w:spacing w:before="18"/>
        <w:ind w:left="108" w:right="110"/>
        <w:jc w:val="both"/>
      </w:pPr>
      <w:r>
        <w:t>Il/la sottoscritto/a, ai sensi della legge 196/03 e successivo GDPR</w:t>
      </w:r>
      <w:r w:rsidR="005A49D3">
        <w:t xml:space="preserve"> </w:t>
      </w:r>
      <w:r>
        <w:t xml:space="preserve">679/2016, autorizza </w:t>
      </w:r>
      <w:r w:rsidR="000C4B4D">
        <w:t>l’ITET Leonardo da Vinci di Milazzo</w:t>
      </w:r>
      <w:r>
        <w:t xml:space="preserve"> al </w:t>
      </w:r>
      <w:r>
        <w:rPr>
          <w:b/>
        </w:rPr>
        <w:t xml:space="preserve">trattamento dei dati </w:t>
      </w:r>
      <w:r>
        <w:t>contenuti nella presente autocertificazione esclusivamente nell’ambito e per i fini istituzionali della Pubblica Amministrazione.</w:t>
      </w:r>
    </w:p>
    <w:p w14:paraId="566A18B5" w14:textId="37206B3E" w:rsidR="00390BF1" w:rsidRDefault="00390BF1" w:rsidP="005A49D3">
      <w:pPr>
        <w:pStyle w:val="Corpotesto"/>
        <w:tabs>
          <w:tab w:val="left" w:pos="2896"/>
          <w:tab w:val="left" w:pos="8756"/>
        </w:tabs>
        <w:ind w:left="108"/>
      </w:pPr>
      <w:r>
        <w:rPr>
          <w:spacing w:val="-4"/>
        </w:rPr>
        <w:t>Data</w:t>
      </w:r>
      <w:r>
        <w:rPr>
          <w:u w:val="single"/>
        </w:rPr>
        <w:tab/>
      </w:r>
      <w:r>
        <w:rPr>
          <w:spacing w:val="-2"/>
        </w:rPr>
        <w:t>firma</w:t>
      </w:r>
      <w:r>
        <w:rPr>
          <w:u w:val="single"/>
        </w:rPr>
        <w:tab/>
      </w:r>
    </w:p>
    <w:sectPr w:rsidR="00390BF1" w:rsidSect="002A2216">
      <w:pgSz w:w="11906" w:h="16838"/>
      <w:pgMar w:top="851" w:right="1133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27B51"/>
    <w:multiLevelType w:val="hybridMultilevel"/>
    <w:tmpl w:val="56A437DA"/>
    <w:lvl w:ilvl="0" w:tplc="80581BD6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7942E51"/>
    <w:multiLevelType w:val="hybridMultilevel"/>
    <w:tmpl w:val="2D70A256"/>
    <w:lvl w:ilvl="0" w:tplc="5BBE0664">
      <w:numFmt w:val="bullet"/>
      <w:lvlText w:val="☐"/>
      <w:lvlJc w:val="left"/>
      <w:pPr>
        <w:ind w:left="427" w:hanging="30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24"/>
        <w:szCs w:val="24"/>
        <w:lang w:val="it-IT" w:eastAsia="en-US" w:bidi="ar-SA"/>
      </w:rPr>
    </w:lvl>
    <w:lvl w:ilvl="1" w:tplc="9ADEA3B8">
      <w:numFmt w:val="bullet"/>
      <w:lvlText w:val="❑"/>
      <w:lvlJc w:val="left"/>
      <w:pPr>
        <w:ind w:left="1148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47642CCC">
      <w:numFmt w:val="bullet"/>
      <w:lvlText w:val="•"/>
      <w:lvlJc w:val="left"/>
      <w:pPr>
        <w:ind w:left="2210" w:hanging="360"/>
      </w:pPr>
      <w:rPr>
        <w:lang w:val="it-IT" w:eastAsia="en-US" w:bidi="ar-SA"/>
      </w:rPr>
    </w:lvl>
    <w:lvl w:ilvl="3" w:tplc="F98868DA">
      <w:numFmt w:val="bullet"/>
      <w:lvlText w:val="•"/>
      <w:lvlJc w:val="left"/>
      <w:pPr>
        <w:ind w:left="3280" w:hanging="360"/>
      </w:pPr>
      <w:rPr>
        <w:lang w:val="it-IT" w:eastAsia="en-US" w:bidi="ar-SA"/>
      </w:rPr>
    </w:lvl>
    <w:lvl w:ilvl="4" w:tplc="E2404C68">
      <w:numFmt w:val="bullet"/>
      <w:lvlText w:val="•"/>
      <w:lvlJc w:val="left"/>
      <w:pPr>
        <w:ind w:left="4351" w:hanging="360"/>
      </w:pPr>
      <w:rPr>
        <w:lang w:val="it-IT" w:eastAsia="en-US" w:bidi="ar-SA"/>
      </w:rPr>
    </w:lvl>
    <w:lvl w:ilvl="5" w:tplc="94A88594">
      <w:numFmt w:val="bullet"/>
      <w:lvlText w:val="•"/>
      <w:lvlJc w:val="left"/>
      <w:pPr>
        <w:ind w:left="5421" w:hanging="360"/>
      </w:pPr>
      <w:rPr>
        <w:lang w:val="it-IT" w:eastAsia="en-US" w:bidi="ar-SA"/>
      </w:rPr>
    </w:lvl>
    <w:lvl w:ilvl="6" w:tplc="194AA8AA">
      <w:numFmt w:val="bullet"/>
      <w:lvlText w:val="•"/>
      <w:lvlJc w:val="left"/>
      <w:pPr>
        <w:ind w:left="6492" w:hanging="360"/>
      </w:pPr>
      <w:rPr>
        <w:lang w:val="it-IT" w:eastAsia="en-US" w:bidi="ar-SA"/>
      </w:rPr>
    </w:lvl>
    <w:lvl w:ilvl="7" w:tplc="1DD0402E">
      <w:numFmt w:val="bullet"/>
      <w:lvlText w:val="•"/>
      <w:lvlJc w:val="left"/>
      <w:pPr>
        <w:ind w:left="7562" w:hanging="360"/>
      </w:pPr>
      <w:rPr>
        <w:lang w:val="it-IT" w:eastAsia="en-US" w:bidi="ar-SA"/>
      </w:rPr>
    </w:lvl>
    <w:lvl w:ilvl="8" w:tplc="7D5A52BC">
      <w:numFmt w:val="bullet"/>
      <w:lvlText w:val="•"/>
      <w:lvlJc w:val="left"/>
      <w:pPr>
        <w:ind w:left="8633" w:hanging="360"/>
      </w:pPr>
      <w:rPr>
        <w:lang w:val="it-IT" w:eastAsia="en-US" w:bidi="ar-SA"/>
      </w:rPr>
    </w:lvl>
  </w:abstractNum>
  <w:abstractNum w:abstractNumId="2" w15:restartNumberingAfterBreak="0">
    <w:nsid w:val="1CC84E9F"/>
    <w:multiLevelType w:val="multilevel"/>
    <w:tmpl w:val="04B28FDA"/>
    <w:lvl w:ilvl="0">
      <w:start w:val="1"/>
      <w:numFmt w:val="decimal"/>
      <w:pStyle w:val="Puntoelenco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9711282"/>
    <w:multiLevelType w:val="hybridMultilevel"/>
    <w:tmpl w:val="90CA12A6"/>
    <w:lvl w:ilvl="0" w:tplc="BFC815DA">
      <w:start w:val="1"/>
      <w:numFmt w:val="decimal"/>
      <w:lvlText w:val="%1."/>
      <w:lvlJc w:val="left"/>
      <w:pPr>
        <w:ind w:left="855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2F0263E">
      <w:numFmt w:val="bullet"/>
      <w:lvlText w:val="▪"/>
      <w:lvlJc w:val="left"/>
      <w:pPr>
        <w:ind w:left="1148" w:hanging="360"/>
      </w:pPr>
      <w:rPr>
        <w:rFonts w:ascii="Times New Roman" w:eastAsia="Times New Roman" w:hAnsi="Times New Roman" w:cs="Times New Roman" w:hint="default"/>
        <w:spacing w:val="0"/>
        <w:w w:val="99"/>
        <w:lang w:val="it-IT" w:eastAsia="en-US" w:bidi="ar-SA"/>
      </w:rPr>
    </w:lvl>
    <w:lvl w:ilvl="2" w:tplc="7E506B8E">
      <w:numFmt w:val="bullet"/>
      <w:lvlText w:val="•"/>
      <w:lvlJc w:val="left"/>
      <w:pPr>
        <w:ind w:left="2210" w:hanging="360"/>
      </w:pPr>
      <w:rPr>
        <w:rFonts w:hint="default"/>
        <w:lang w:val="it-IT" w:eastAsia="en-US" w:bidi="ar-SA"/>
      </w:rPr>
    </w:lvl>
    <w:lvl w:ilvl="3" w:tplc="AE52F93E">
      <w:numFmt w:val="bullet"/>
      <w:lvlText w:val="•"/>
      <w:lvlJc w:val="left"/>
      <w:pPr>
        <w:ind w:left="3280" w:hanging="360"/>
      </w:pPr>
      <w:rPr>
        <w:rFonts w:hint="default"/>
        <w:lang w:val="it-IT" w:eastAsia="en-US" w:bidi="ar-SA"/>
      </w:rPr>
    </w:lvl>
    <w:lvl w:ilvl="4" w:tplc="62C240B8">
      <w:numFmt w:val="bullet"/>
      <w:lvlText w:val="•"/>
      <w:lvlJc w:val="left"/>
      <w:pPr>
        <w:ind w:left="4351" w:hanging="360"/>
      </w:pPr>
      <w:rPr>
        <w:rFonts w:hint="default"/>
        <w:lang w:val="it-IT" w:eastAsia="en-US" w:bidi="ar-SA"/>
      </w:rPr>
    </w:lvl>
    <w:lvl w:ilvl="5" w:tplc="5AC82FA4">
      <w:numFmt w:val="bullet"/>
      <w:lvlText w:val="•"/>
      <w:lvlJc w:val="left"/>
      <w:pPr>
        <w:ind w:left="5421" w:hanging="360"/>
      </w:pPr>
      <w:rPr>
        <w:rFonts w:hint="default"/>
        <w:lang w:val="it-IT" w:eastAsia="en-US" w:bidi="ar-SA"/>
      </w:rPr>
    </w:lvl>
    <w:lvl w:ilvl="6" w:tplc="35DA4748">
      <w:numFmt w:val="bullet"/>
      <w:lvlText w:val="•"/>
      <w:lvlJc w:val="left"/>
      <w:pPr>
        <w:ind w:left="6492" w:hanging="360"/>
      </w:pPr>
      <w:rPr>
        <w:rFonts w:hint="default"/>
        <w:lang w:val="it-IT" w:eastAsia="en-US" w:bidi="ar-SA"/>
      </w:rPr>
    </w:lvl>
    <w:lvl w:ilvl="7" w:tplc="231EA76A">
      <w:numFmt w:val="bullet"/>
      <w:lvlText w:val="•"/>
      <w:lvlJc w:val="left"/>
      <w:pPr>
        <w:ind w:left="7562" w:hanging="360"/>
      </w:pPr>
      <w:rPr>
        <w:rFonts w:hint="default"/>
        <w:lang w:val="it-IT" w:eastAsia="en-US" w:bidi="ar-SA"/>
      </w:rPr>
    </w:lvl>
    <w:lvl w:ilvl="8" w:tplc="2BC80D0E">
      <w:numFmt w:val="bullet"/>
      <w:lvlText w:val="•"/>
      <w:lvlJc w:val="left"/>
      <w:pPr>
        <w:ind w:left="8633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FAE7553"/>
    <w:multiLevelType w:val="hybridMultilevel"/>
    <w:tmpl w:val="56A437DA"/>
    <w:lvl w:ilvl="0" w:tplc="80581BD6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62B27FF"/>
    <w:multiLevelType w:val="hybridMultilevel"/>
    <w:tmpl w:val="4C12E6BE"/>
    <w:lvl w:ilvl="0" w:tplc="B970A654">
      <w:start w:val="1"/>
      <w:numFmt w:val="lowerLetter"/>
      <w:lvlText w:val="%1)"/>
      <w:lvlJc w:val="left"/>
      <w:pPr>
        <w:ind w:left="855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9738E7F0">
      <w:numFmt w:val="bullet"/>
      <w:lvlText w:val="▪"/>
      <w:lvlJc w:val="left"/>
      <w:pPr>
        <w:ind w:left="1136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792C20D6">
      <w:numFmt w:val="bullet"/>
      <w:lvlText w:val="•"/>
      <w:lvlJc w:val="left"/>
      <w:pPr>
        <w:ind w:left="2210" w:hanging="281"/>
      </w:pPr>
      <w:rPr>
        <w:rFonts w:hint="default"/>
        <w:lang w:val="it-IT" w:eastAsia="en-US" w:bidi="ar-SA"/>
      </w:rPr>
    </w:lvl>
    <w:lvl w:ilvl="3" w:tplc="FFB2DCA2">
      <w:numFmt w:val="bullet"/>
      <w:lvlText w:val="•"/>
      <w:lvlJc w:val="left"/>
      <w:pPr>
        <w:ind w:left="3280" w:hanging="281"/>
      </w:pPr>
      <w:rPr>
        <w:rFonts w:hint="default"/>
        <w:lang w:val="it-IT" w:eastAsia="en-US" w:bidi="ar-SA"/>
      </w:rPr>
    </w:lvl>
    <w:lvl w:ilvl="4" w:tplc="F490FEAE">
      <w:numFmt w:val="bullet"/>
      <w:lvlText w:val="•"/>
      <w:lvlJc w:val="left"/>
      <w:pPr>
        <w:ind w:left="4351" w:hanging="281"/>
      </w:pPr>
      <w:rPr>
        <w:rFonts w:hint="default"/>
        <w:lang w:val="it-IT" w:eastAsia="en-US" w:bidi="ar-SA"/>
      </w:rPr>
    </w:lvl>
    <w:lvl w:ilvl="5" w:tplc="E2462EC2">
      <w:numFmt w:val="bullet"/>
      <w:lvlText w:val="•"/>
      <w:lvlJc w:val="left"/>
      <w:pPr>
        <w:ind w:left="5421" w:hanging="281"/>
      </w:pPr>
      <w:rPr>
        <w:rFonts w:hint="default"/>
        <w:lang w:val="it-IT" w:eastAsia="en-US" w:bidi="ar-SA"/>
      </w:rPr>
    </w:lvl>
    <w:lvl w:ilvl="6" w:tplc="1806100A">
      <w:numFmt w:val="bullet"/>
      <w:lvlText w:val="•"/>
      <w:lvlJc w:val="left"/>
      <w:pPr>
        <w:ind w:left="6492" w:hanging="281"/>
      </w:pPr>
      <w:rPr>
        <w:rFonts w:hint="default"/>
        <w:lang w:val="it-IT" w:eastAsia="en-US" w:bidi="ar-SA"/>
      </w:rPr>
    </w:lvl>
    <w:lvl w:ilvl="7" w:tplc="CEBE081A">
      <w:numFmt w:val="bullet"/>
      <w:lvlText w:val="•"/>
      <w:lvlJc w:val="left"/>
      <w:pPr>
        <w:ind w:left="7562" w:hanging="281"/>
      </w:pPr>
      <w:rPr>
        <w:rFonts w:hint="default"/>
        <w:lang w:val="it-IT" w:eastAsia="en-US" w:bidi="ar-SA"/>
      </w:rPr>
    </w:lvl>
    <w:lvl w:ilvl="8" w:tplc="15FA752E">
      <w:numFmt w:val="bullet"/>
      <w:lvlText w:val="•"/>
      <w:lvlJc w:val="left"/>
      <w:pPr>
        <w:ind w:left="8633" w:hanging="281"/>
      </w:pPr>
      <w:rPr>
        <w:rFonts w:hint="default"/>
        <w:lang w:val="it-IT" w:eastAsia="en-US" w:bidi="ar-SA"/>
      </w:rPr>
    </w:lvl>
  </w:abstractNum>
  <w:abstractNum w:abstractNumId="6" w15:restartNumberingAfterBreak="0">
    <w:nsid w:val="6EC4254D"/>
    <w:multiLevelType w:val="hybridMultilevel"/>
    <w:tmpl w:val="5E30BB1C"/>
    <w:lvl w:ilvl="0" w:tplc="AF78398A">
      <w:numFmt w:val="bullet"/>
      <w:lvlText w:val="▪"/>
      <w:lvlJc w:val="left"/>
      <w:pPr>
        <w:ind w:left="908" w:hanging="4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3E43D60">
      <w:numFmt w:val="bullet"/>
      <w:lvlText w:val="•"/>
      <w:lvlJc w:val="left"/>
      <w:pPr>
        <w:ind w:left="1887" w:hanging="481"/>
      </w:pPr>
      <w:rPr>
        <w:lang w:val="it-IT" w:eastAsia="en-US" w:bidi="ar-SA"/>
      </w:rPr>
    </w:lvl>
    <w:lvl w:ilvl="2" w:tplc="1F88075C">
      <w:numFmt w:val="bullet"/>
      <w:lvlText w:val="•"/>
      <w:lvlJc w:val="left"/>
      <w:pPr>
        <w:ind w:left="2874" w:hanging="481"/>
      </w:pPr>
      <w:rPr>
        <w:lang w:val="it-IT" w:eastAsia="en-US" w:bidi="ar-SA"/>
      </w:rPr>
    </w:lvl>
    <w:lvl w:ilvl="3" w:tplc="C8A85040">
      <w:numFmt w:val="bullet"/>
      <w:lvlText w:val="•"/>
      <w:lvlJc w:val="left"/>
      <w:pPr>
        <w:ind w:left="3862" w:hanging="481"/>
      </w:pPr>
      <w:rPr>
        <w:lang w:val="it-IT" w:eastAsia="en-US" w:bidi="ar-SA"/>
      </w:rPr>
    </w:lvl>
    <w:lvl w:ilvl="4" w:tplc="278ECA4A">
      <w:numFmt w:val="bullet"/>
      <w:lvlText w:val="•"/>
      <w:lvlJc w:val="left"/>
      <w:pPr>
        <w:ind w:left="4849" w:hanging="481"/>
      </w:pPr>
      <w:rPr>
        <w:lang w:val="it-IT" w:eastAsia="en-US" w:bidi="ar-SA"/>
      </w:rPr>
    </w:lvl>
    <w:lvl w:ilvl="5" w:tplc="F072027C">
      <w:numFmt w:val="bullet"/>
      <w:lvlText w:val="•"/>
      <w:lvlJc w:val="left"/>
      <w:pPr>
        <w:ind w:left="5837" w:hanging="481"/>
      </w:pPr>
      <w:rPr>
        <w:lang w:val="it-IT" w:eastAsia="en-US" w:bidi="ar-SA"/>
      </w:rPr>
    </w:lvl>
    <w:lvl w:ilvl="6" w:tplc="BBC2818C">
      <w:numFmt w:val="bullet"/>
      <w:lvlText w:val="•"/>
      <w:lvlJc w:val="left"/>
      <w:pPr>
        <w:ind w:left="6824" w:hanging="481"/>
      </w:pPr>
      <w:rPr>
        <w:lang w:val="it-IT" w:eastAsia="en-US" w:bidi="ar-SA"/>
      </w:rPr>
    </w:lvl>
    <w:lvl w:ilvl="7" w:tplc="6D3406A8">
      <w:numFmt w:val="bullet"/>
      <w:lvlText w:val="•"/>
      <w:lvlJc w:val="left"/>
      <w:pPr>
        <w:ind w:left="7812" w:hanging="481"/>
      </w:pPr>
      <w:rPr>
        <w:lang w:val="it-IT" w:eastAsia="en-US" w:bidi="ar-SA"/>
      </w:rPr>
    </w:lvl>
    <w:lvl w:ilvl="8" w:tplc="9F481D74">
      <w:numFmt w:val="bullet"/>
      <w:lvlText w:val="•"/>
      <w:lvlJc w:val="left"/>
      <w:pPr>
        <w:ind w:left="8799" w:hanging="481"/>
      </w:pPr>
      <w:rPr>
        <w:lang w:val="it-IT" w:eastAsia="en-US" w:bidi="ar-SA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151"/>
    <w:rsid w:val="000B77E7"/>
    <w:rsid w:val="000C4B4D"/>
    <w:rsid w:val="00197AAD"/>
    <w:rsid w:val="001D18CA"/>
    <w:rsid w:val="002A2216"/>
    <w:rsid w:val="002F19DC"/>
    <w:rsid w:val="00390BF1"/>
    <w:rsid w:val="003A0CA4"/>
    <w:rsid w:val="003C71FB"/>
    <w:rsid w:val="00420D29"/>
    <w:rsid w:val="00463641"/>
    <w:rsid w:val="00475990"/>
    <w:rsid w:val="005408AC"/>
    <w:rsid w:val="005A49D3"/>
    <w:rsid w:val="006145EC"/>
    <w:rsid w:val="00746495"/>
    <w:rsid w:val="00785580"/>
    <w:rsid w:val="008105D3"/>
    <w:rsid w:val="00833201"/>
    <w:rsid w:val="00916AA9"/>
    <w:rsid w:val="00977885"/>
    <w:rsid w:val="00990506"/>
    <w:rsid w:val="00A76A71"/>
    <w:rsid w:val="00AC49CE"/>
    <w:rsid w:val="00B147BD"/>
    <w:rsid w:val="00B334FE"/>
    <w:rsid w:val="00C231BA"/>
    <w:rsid w:val="00CC5218"/>
    <w:rsid w:val="00E85E3D"/>
    <w:rsid w:val="00F238B6"/>
    <w:rsid w:val="00F61151"/>
    <w:rsid w:val="00F905CC"/>
    <w:rsid w:val="00FC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AC51D"/>
  <w15:chartTrackingRefBased/>
  <w15:docId w15:val="{09038355-CD4F-4A43-87B5-ED260B426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70A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D18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2A221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ntoelenco">
    <w:name w:val="List Bullet"/>
    <w:uiPriority w:val="99"/>
    <w:unhideWhenUsed/>
    <w:rsid w:val="00977885"/>
    <w:pPr>
      <w:numPr>
        <w:numId w:val="4"/>
      </w:numPr>
      <w:spacing w:after="200" w:line="276" w:lineRule="auto"/>
      <w:contextualSpacing/>
    </w:pPr>
    <w:rPr>
      <w:rFonts w:ascii="Aptos" w:eastAsia="Aptos" w:hAnsi="Aptos" w:cs="Aptos"/>
      <w:sz w:val="18"/>
      <w:szCs w:val="18"/>
      <w:lang w:val="en" w:eastAsia="it-IT"/>
    </w:rPr>
  </w:style>
  <w:style w:type="paragraph" w:styleId="Paragrafoelenco">
    <w:name w:val="List Paragraph"/>
    <w:basedOn w:val="Normale"/>
    <w:uiPriority w:val="1"/>
    <w:qFormat/>
    <w:rsid w:val="005408AC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390B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90BF1"/>
    <w:rPr>
      <w:rFonts w:ascii="Times New Roman" w:eastAsia="Times New Roman" w:hAnsi="Times New Roman" w:cs="Times New Roman"/>
      <w:sz w:val="24"/>
      <w:szCs w:val="24"/>
    </w:rPr>
  </w:style>
  <w:style w:type="paragraph" w:styleId="Titolo">
    <w:name w:val="Title"/>
    <w:basedOn w:val="Normale"/>
    <w:next w:val="Normale"/>
    <w:link w:val="TitoloCarattere"/>
    <w:uiPriority w:val="10"/>
    <w:qFormat/>
    <w:rsid w:val="00F238B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238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70A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91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Mariadele Martinez</dc:creator>
  <cp:keywords/>
  <dc:description/>
  <cp:lastModifiedBy>AnnaMaria Cambria</cp:lastModifiedBy>
  <cp:revision>5</cp:revision>
  <cp:lastPrinted>2026-10-05T09:44:00Z</cp:lastPrinted>
  <dcterms:created xsi:type="dcterms:W3CDTF">2026-10-09T15:44:00Z</dcterms:created>
  <dcterms:modified xsi:type="dcterms:W3CDTF">2026-10-12T08:32:00Z</dcterms:modified>
</cp:coreProperties>
</file>